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D7B35E" w14:textId="0FF774C9" w:rsidR="00901D4E" w:rsidRPr="00D270A2" w:rsidRDefault="00901D4E" w:rsidP="00901D4E">
      <w:pPr>
        <w:widowControl/>
        <w:tabs>
          <w:tab w:val="center" w:pos="4536"/>
          <w:tab w:val="right" w:pos="7938"/>
          <w:tab w:val="right" w:pos="9639"/>
        </w:tabs>
        <w:ind w:right="2"/>
        <w:jc w:val="left"/>
        <w:rPr>
          <w:rFonts w:ascii="Times New Roman" w:hAnsi="Times New Roman" w:cs="Times New Roman" w:hint="eastAsia"/>
          <w:b/>
          <w:bCs/>
          <w:kern w:val="0"/>
          <w:sz w:val="22"/>
          <w:lang w:val="en-GB"/>
        </w:rPr>
      </w:pPr>
      <w:bookmarkStart w:id="0" w:name="_Hlk145670493"/>
      <w:bookmarkStart w:id="1" w:name="_Hlk117841894"/>
      <w:r w:rsidRPr="003F3665">
        <w:rPr>
          <w:rFonts w:ascii="Times New Roman" w:eastAsia="Batang" w:hAnsi="Times New Roman" w:cs="Times New Roman"/>
          <w:b/>
          <w:bCs/>
          <w:kern w:val="0"/>
          <w:sz w:val="22"/>
          <w:lang w:val="en-GB" w:eastAsia="en-US"/>
        </w:rPr>
        <w:t>3GPP TSG RAN WG1 #117</w:t>
      </w:r>
      <w:r w:rsidRPr="003F3665">
        <w:rPr>
          <w:rFonts w:ascii="Times New Roman" w:eastAsia="Batang" w:hAnsi="Times New Roman" w:cs="Times New Roman"/>
          <w:b/>
          <w:bCs/>
          <w:kern w:val="0"/>
          <w:sz w:val="22"/>
          <w:lang w:val="en-GB" w:eastAsia="en-US"/>
        </w:rPr>
        <w:tab/>
      </w:r>
      <w:r w:rsidRPr="003F3665">
        <w:rPr>
          <w:rFonts w:ascii="Times New Roman" w:eastAsia="Batang" w:hAnsi="Times New Roman" w:cs="Times New Roman"/>
          <w:b/>
          <w:bCs/>
          <w:kern w:val="0"/>
          <w:sz w:val="22"/>
          <w:lang w:val="en-GB" w:eastAsia="en-US"/>
        </w:rPr>
        <w:tab/>
        <w:t>R1-240</w:t>
      </w:r>
      <w:r w:rsidR="00D270A2">
        <w:rPr>
          <w:rFonts w:ascii="Times New Roman" w:hAnsi="Times New Roman" w:cs="Times New Roman" w:hint="eastAsia"/>
          <w:b/>
          <w:bCs/>
          <w:kern w:val="0"/>
          <w:sz w:val="22"/>
          <w:lang w:val="en-GB"/>
        </w:rPr>
        <w:t>5214</w:t>
      </w:r>
    </w:p>
    <w:p w14:paraId="4509079F" w14:textId="77777777" w:rsidR="00901D4E" w:rsidRPr="003F3665" w:rsidRDefault="00901D4E" w:rsidP="00901D4E">
      <w:pPr>
        <w:widowControl/>
        <w:tabs>
          <w:tab w:val="center" w:pos="4536"/>
          <w:tab w:val="right" w:pos="9072"/>
        </w:tabs>
        <w:jc w:val="left"/>
        <w:rPr>
          <w:rFonts w:ascii="Times New Roman" w:eastAsia="MS Mincho" w:hAnsi="Times New Roman" w:cs="Times New Roman"/>
          <w:b/>
          <w:bCs/>
          <w:kern w:val="0"/>
          <w:sz w:val="22"/>
          <w:lang w:val="en-GB" w:eastAsia="ja-JP"/>
        </w:rPr>
      </w:pPr>
      <w:r w:rsidRPr="003F3665">
        <w:rPr>
          <w:rFonts w:ascii="Times New Roman" w:eastAsia="MS Mincho" w:hAnsi="Times New Roman" w:cs="Times New Roman"/>
          <w:b/>
          <w:bCs/>
          <w:kern w:val="0"/>
          <w:sz w:val="22"/>
          <w:lang w:val="en-GB" w:eastAsia="ja-JP"/>
        </w:rPr>
        <w:t>Fukuoka City, Fukuoka, Japan, May 20</w:t>
      </w:r>
      <w:r w:rsidRPr="003F3665">
        <w:rPr>
          <w:rFonts w:ascii="Times New Roman" w:eastAsia="Malgun Gothic" w:hAnsi="Times New Roman" w:cs="Times New Roman"/>
          <w:b/>
          <w:bCs/>
          <w:kern w:val="0"/>
          <w:sz w:val="22"/>
          <w:vertAlign w:val="superscript"/>
          <w:lang w:val="en-GB" w:eastAsia="ko-KR"/>
        </w:rPr>
        <w:t>th</w:t>
      </w:r>
      <w:r w:rsidRPr="003F3665">
        <w:rPr>
          <w:rFonts w:ascii="Times New Roman" w:eastAsia="MS Mincho" w:hAnsi="Times New Roman" w:cs="Times New Roman"/>
          <w:b/>
          <w:bCs/>
          <w:kern w:val="0"/>
          <w:sz w:val="22"/>
          <w:lang w:val="en-GB" w:eastAsia="ja-JP"/>
        </w:rPr>
        <w:t xml:space="preserve"> </w:t>
      </w:r>
      <w:r w:rsidRPr="003F3665">
        <w:rPr>
          <w:rFonts w:ascii="Times New Roman" w:eastAsia="Batang" w:hAnsi="Times New Roman" w:cs="Times New Roman"/>
          <w:b/>
          <w:bCs/>
          <w:kern w:val="0"/>
          <w:sz w:val="22"/>
          <w:lang w:val="en-GB" w:eastAsia="en-US"/>
        </w:rPr>
        <w:t>– 24</w:t>
      </w:r>
      <w:r w:rsidRPr="003F3665">
        <w:rPr>
          <w:rFonts w:ascii="Times New Roman" w:eastAsia="Batang" w:hAnsi="Times New Roman" w:cs="Times New Roman"/>
          <w:b/>
          <w:bCs/>
          <w:kern w:val="0"/>
          <w:sz w:val="22"/>
          <w:vertAlign w:val="superscript"/>
          <w:lang w:val="en-GB" w:eastAsia="ko-KR"/>
        </w:rPr>
        <w:t>th</w:t>
      </w:r>
      <w:r w:rsidRPr="003F3665">
        <w:rPr>
          <w:rFonts w:ascii="Times New Roman" w:eastAsia="MS Mincho" w:hAnsi="Times New Roman" w:cs="Times New Roman"/>
          <w:b/>
          <w:bCs/>
          <w:kern w:val="0"/>
          <w:sz w:val="22"/>
          <w:lang w:val="en-GB" w:eastAsia="ja-JP"/>
        </w:rPr>
        <w:t>, 2024</w:t>
      </w:r>
    </w:p>
    <w:bookmarkEnd w:id="0"/>
    <w:p w14:paraId="06763CE0" w14:textId="77777777" w:rsidR="00901D4E" w:rsidRPr="003F3665" w:rsidRDefault="00901D4E" w:rsidP="00901D4E">
      <w:pPr>
        <w:widowControl/>
        <w:jc w:val="left"/>
        <w:rPr>
          <w:rFonts w:ascii="Times New Roman" w:eastAsia="Batang" w:hAnsi="Times New Roman" w:cs="Times New Roman"/>
          <w:kern w:val="0"/>
          <w:sz w:val="22"/>
          <w:lang w:val="en-GB" w:eastAsia="en-US"/>
        </w:rPr>
      </w:pPr>
    </w:p>
    <w:bookmarkEnd w:id="1"/>
    <w:p w14:paraId="010A1640" w14:textId="77777777" w:rsidR="00901D4E" w:rsidRPr="003F3665" w:rsidRDefault="00901D4E" w:rsidP="00901D4E">
      <w:pPr>
        <w:widowControl/>
        <w:tabs>
          <w:tab w:val="left" w:pos="1985"/>
          <w:tab w:val="left" w:pos="2835"/>
          <w:tab w:val="right" w:pos="9072"/>
          <w:tab w:val="right" w:pos="10206"/>
        </w:tabs>
        <w:jc w:val="left"/>
        <w:rPr>
          <w:rFonts w:ascii="Times New Roman" w:eastAsia="Batang" w:hAnsi="Times New Roman" w:cs="Times New Roman"/>
          <w:b/>
          <w:kern w:val="0"/>
          <w:sz w:val="22"/>
          <w:lang w:val="en-GB" w:eastAsia="en-US"/>
        </w:rPr>
      </w:pPr>
      <w:r w:rsidRPr="003F3665">
        <w:rPr>
          <w:rFonts w:ascii="Times New Roman" w:eastAsia="Batang" w:hAnsi="Times New Roman" w:cs="Times New Roman"/>
          <w:b/>
          <w:kern w:val="0"/>
          <w:sz w:val="22"/>
          <w:lang w:val="en-GB" w:eastAsia="en-US"/>
        </w:rPr>
        <w:t xml:space="preserve">Source: </w:t>
      </w:r>
      <w:r w:rsidRPr="003F3665">
        <w:rPr>
          <w:rFonts w:ascii="Times New Roman" w:eastAsia="Batang" w:hAnsi="Times New Roman" w:cs="Times New Roman"/>
          <w:b/>
          <w:kern w:val="0"/>
          <w:sz w:val="22"/>
          <w:lang w:val="en-GB" w:eastAsia="en-US"/>
        </w:rPr>
        <w:tab/>
        <w:t>Comba</w:t>
      </w:r>
    </w:p>
    <w:p w14:paraId="7B04438D" w14:textId="77777777" w:rsidR="00901D4E" w:rsidRPr="003F3665" w:rsidRDefault="00901D4E" w:rsidP="00901D4E">
      <w:pPr>
        <w:widowControl/>
        <w:tabs>
          <w:tab w:val="left" w:pos="1985"/>
          <w:tab w:val="left" w:pos="2835"/>
          <w:tab w:val="right" w:pos="9072"/>
          <w:tab w:val="right" w:pos="10206"/>
        </w:tabs>
        <w:jc w:val="left"/>
        <w:rPr>
          <w:rFonts w:ascii="Times New Roman" w:eastAsia="Batang" w:hAnsi="Times New Roman" w:cs="Times New Roman"/>
          <w:b/>
          <w:kern w:val="0"/>
          <w:sz w:val="22"/>
          <w:lang w:val="en-GB" w:eastAsia="en-US"/>
        </w:rPr>
      </w:pPr>
      <w:r w:rsidRPr="003F3665">
        <w:rPr>
          <w:rFonts w:ascii="Times New Roman" w:eastAsia="Batang" w:hAnsi="Times New Roman" w:cs="Times New Roman"/>
          <w:b/>
          <w:kern w:val="0"/>
          <w:sz w:val="22"/>
          <w:lang w:val="en-GB" w:eastAsia="en-US"/>
        </w:rPr>
        <w:t>Title:</w:t>
      </w:r>
      <w:bookmarkStart w:id="2" w:name="Title"/>
      <w:bookmarkEnd w:id="2"/>
      <w:r w:rsidRPr="003F3665">
        <w:rPr>
          <w:rFonts w:ascii="Times New Roman" w:eastAsia="Batang" w:hAnsi="Times New Roman" w:cs="Times New Roman"/>
          <w:b/>
          <w:kern w:val="0"/>
          <w:sz w:val="22"/>
          <w:lang w:val="en-GB" w:eastAsia="en-US"/>
        </w:rPr>
        <w:tab/>
        <w:t>Evaluation assumptions for Ambient IoT</w:t>
      </w:r>
    </w:p>
    <w:p w14:paraId="6DA0822A" w14:textId="77777777" w:rsidR="00901D4E" w:rsidRPr="003F3665" w:rsidRDefault="00901D4E" w:rsidP="00901D4E">
      <w:pPr>
        <w:widowControl/>
        <w:tabs>
          <w:tab w:val="left" w:pos="1985"/>
          <w:tab w:val="left" w:pos="2835"/>
          <w:tab w:val="right" w:pos="9072"/>
          <w:tab w:val="right" w:pos="10206"/>
        </w:tabs>
        <w:jc w:val="left"/>
        <w:rPr>
          <w:rFonts w:ascii="Times New Roman" w:eastAsia="等线" w:hAnsi="Times New Roman" w:cs="Times New Roman"/>
          <w:b/>
          <w:kern w:val="0"/>
          <w:sz w:val="22"/>
          <w:lang w:val="en-GB"/>
        </w:rPr>
      </w:pPr>
      <w:r w:rsidRPr="003F3665">
        <w:rPr>
          <w:rFonts w:ascii="Times New Roman" w:eastAsia="等线" w:hAnsi="Times New Roman" w:cs="Times New Roman"/>
          <w:b/>
          <w:kern w:val="0"/>
          <w:sz w:val="22"/>
          <w:lang w:val="en-GB"/>
        </w:rPr>
        <w:t>Agenda:</w:t>
      </w:r>
      <w:r w:rsidRPr="003F3665">
        <w:rPr>
          <w:rFonts w:ascii="Times New Roman" w:eastAsia="等线" w:hAnsi="Times New Roman" w:cs="Times New Roman"/>
          <w:b/>
          <w:kern w:val="0"/>
          <w:sz w:val="22"/>
          <w:lang w:val="en-GB"/>
        </w:rPr>
        <w:tab/>
        <w:t>9.4.1.1</w:t>
      </w:r>
    </w:p>
    <w:p w14:paraId="41AE7A12" w14:textId="77777777" w:rsidR="00901D4E" w:rsidRPr="003F3665" w:rsidRDefault="00901D4E" w:rsidP="00901D4E">
      <w:pPr>
        <w:widowControl/>
        <w:tabs>
          <w:tab w:val="left" w:pos="1985"/>
          <w:tab w:val="left" w:pos="2835"/>
          <w:tab w:val="right" w:pos="9072"/>
          <w:tab w:val="right" w:pos="10206"/>
        </w:tabs>
        <w:jc w:val="left"/>
        <w:rPr>
          <w:rFonts w:ascii="Times New Roman" w:eastAsia="Batang" w:hAnsi="Times New Roman" w:cs="Times New Roman"/>
          <w:b/>
          <w:kern w:val="0"/>
          <w:sz w:val="22"/>
          <w:lang w:val="en-GB" w:eastAsia="en-US"/>
        </w:rPr>
      </w:pPr>
      <w:r w:rsidRPr="003F3665">
        <w:rPr>
          <w:rFonts w:ascii="Times New Roman" w:eastAsia="Batang" w:hAnsi="Times New Roman" w:cs="Times New Roman"/>
          <w:b/>
          <w:kern w:val="0"/>
          <w:sz w:val="22"/>
          <w:lang w:val="en-GB" w:eastAsia="en-US"/>
        </w:rPr>
        <w:t>Document for:</w:t>
      </w:r>
      <w:r w:rsidRPr="003F3665">
        <w:rPr>
          <w:rFonts w:ascii="Times New Roman" w:eastAsia="Batang" w:hAnsi="Times New Roman" w:cs="Times New Roman"/>
          <w:b/>
          <w:kern w:val="0"/>
          <w:sz w:val="22"/>
          <w:lang w:val="en-GB" w:eastAsia="en-US"/>
        </w:rPr>
        <w:tab/>
      </w:r>
      <w:bookmarkStart w:id="3" w:name="DocumentFor"/>
      <w:bookmarkEnd w:id="3"/>
      <w:r w:rsidRPr="003F3665">
        <w:rPr>
          <w:rFonts w:ascii="Times New Roman" w:eastAsia="Batang" w:hAnsi="Times New Roman" w:cs="Times New Roman"/>
          <w:b/>
          <w:kern w:val="0"/>
          <w:sz w:val="22"/>
          <w:lang w:val="en-GB" w:eastAsia="en-US"/>
        </w:rPr>
        <w:t>Decision</w:t>
      </w:r>
    </w:p>
    <w:p w14:paraId="5D8DE545" w14:textId="77777777" w:rsidR="00901D4E" w:rsidRPr="00901D4E" w:rsidRDefault="00901D4E" w:rsidP="00901D4E">
      <w:pPr>
        <w:widowControl/>
        <w:pBdr>
          <w:bottom w:val="single" w:sz="4" w:space="1" w:color="auto"/>
        </w:pBdr>
        <w:jc w:val="left"/>
        <w:rPr>
          <w:rFonts w:ascii="Times" w:eastAsia="Batang" w:hAnsi="Times" w:cs="Times New Roman"/>
          <w:kern w:val="0"/>
          <w:sz w:val="20"/>
          <w:szCs w:val="24"/>
          <w:lang w:val="en-GB" w:eastAsia="en-US"/>
        </w:rPr>
      </w:pPr>
    </w:p>
    <w:p w14:paraId="27A17504" w14:textId="77777777" w:rsidR="00A106D4" w:rsidRDefault="003F3665" w:rsidP="003F3665">
      <w:pPr>
        <w:pStyle w:val="1"/>
        <w:rPr>
          <w:rFonts w:ascii="Times New Roman" w:hAnsi="Times New Roman" w:cs="Times New Roman"/>
          <w:sz w:val="28"/>
          <w:szCs w:val="28"/>
        </w:rPr>
      </w:pPr>
      <w:r w:rsidRPr="003F3665">
        <w:rPr>
          <w:rFonts w:ascii="Times New Roman" w:hAnsi="Times New Roman" w:cs="Times New Roman"/>
          <w:sz w:val="28"/>
          <w:szCs w:val="28"/>
        </w:rPr>
        <w:t>Introduction</w:t>
      </w:r>
    </w:p>
    <w:p w14:paraId="7812D1F9" w14:textId="77777777" w:rsidR="003F3665" w:rsidRPr="003F3665" w:rsidRDefault="003F3665" w:rsidP="003F3665">
      <w:pPr>
        <w:rPr>
          <w:rFonts w:eastAsia="Malgun Gothic"/>
          <w:lang w:eastAsia="ko-KR"/>
        </w:rPr>
      </w:pPr>
      <w:r w:rsidRPr="003F3665">
        <w:rPr>
          <w:rFonts w:ascii="Times New Roman" w:eastAsia="宋体" w:hAnsi="Times New Roman" w:hint="eastAsia"/>
          <w:sz w:val="22"/>
        </w:rPr>
        <w:t>I</w:t>
      </w:r>
      <w:r w:rsidRPr="003F3665">
        <w:rPr>
          <w:rFonts w:ascii="Times New Roman" w:eastAsia="宋体" w:hAnsi="Times New Roman"/>
          <w:sz w:val="22"/>
        </w:rPr>
        <w:t>n RAN1#116</w:t>
      </w:r>
      <w:r>
        <w:rPr>
          <w:rFonts w:ascii="Times New Roman" w:eastAsia="宋体" w:hAnsi="Times New Roman"/>
          <w:sz w:val="22"/>
        </w:rPr>
        <w:t>bis</w:t>
      </w:r>
      <w:r w:rsidRPr="003F3665">
        <w:rPr>
          <w:rFonts w:ascii="Times New Roman" w:eastAsia="宋体" w:hAnsi="Times New Roman"/>
          <w:sz w:val="22"/>
        </w:rPr>
        <w:t xml:space="preserve"> </w:t>
      </w:r>
      <w:r w:rsidRPr="003F3665">
        <w:rPr>
          <w:rFonts w:ascii="Times New Roman" w:eastAsia="宋体" w:hAnsi="Times New Roman" w:hint="eastAsia"/>
          <w:sz w:val="22"/>
        </w:rPr>
        <w:t>meeting</w:t>
      </w:r>
      <w:r w:rsidRPr="003F3665">
        <w:rPr>
          <w:rFonts w:ascii="Times New Roman" w:eastAsia="宋体" w:hAnsi="Times New Roman"/>
          <w:sz w:val="22"/>
        </w:rPr>
        <w:t>, the scenario, topology for D1T1 and D2T2, CW interference modelling, link budget template and LLS assumptions were discussed. Some agreements were made as follows</w:t>
      </w:r>
      <w:r w:rsidRPr="003F3665">
        <w:rPr>
          <w:rFonts w:ascii="Times New Roman" w:eastAsia="宋体" w:hAnsi="Times New Roman"/>
          <w:sz w:val="22"/>
        </w:rPr>
        <w:fldChar w:fldCharType="begin"/>
      </w:r>
      <w:r w:rsidRPr="003F3665">
        <w:rPr>
          <w:rFonts w:ascii="Times New Roman" w:eastAsia="宋体" w:hAnsi="Times New Roman"/>
          <w:sz w:val="22"/>
        </w:rPr>
        <w:instrText xml:space="preserve"> REF _Ref162966466 \r \h </w:instrText>
      </w:r>
      <w:r>
        <w:rPr>
          <w:rFonts w:ascii="Times New Roman" w:eastAsia="宋体" w:hAnsi="Times New Roman"/>
          <w:sz w:val="22"/>
        </w:rPr>
        <w:instrText xml:space="preserve"> \* MERGEFORMAT </w:instrText>
      </w:r>
      <w:r w:rsidRPr="003F3665">
        <w:rPr>
          <w:rFonts w:ascii="Times New Roman" w:eastAsia="宋体" w:hAnsi="Times New Roman"/>
          <w:sz w:val="22"/>
        </w:rPr>
      </w:r>
      <w:r w:rsidRPr="003F3665">
        <w:rPr>
          <w:rFonts w:ascii="Times New Roman" w:eastAsia="宋体" w:hAnsi="Times New Roman"/>
          <w:sz w:val="22"/>
        </w:rPr>
        <w:fldChar w:fldCharType="separate"/>
      </w:r>
      <w:r w:rsidRPr="003F3665">
        <w:rPr>
          <w:rFonts w:ascii="Times New Roman" w:eastAsia="宋体" w:hAnsi="Times New Roman"/>
          <w:sz w:val="22"/>
        </w:rPr>
        <w:t>[1]</w:t>
      </w:r>
      <w:r w:rsidRPr="003F3665">
        <w:rPr>
          <w:rFonts w:ascii="Times New Roman" w:eastAsia="宋体" w:hAnsi="Times New Roman"/>
          <w:sz w:val="22"/>
        </w:rPr>
        <w:fldChar w:fldCharType="end"/>
      </w:r>
      <w:r w:rsidRPr="003F3665">
        <w:rPr>
          <w:rFonts w:ascii="Times New Roman" w:eastAsia="宋体" w:hAnsi="Times New Roman"/>
          <w:sz w:val="22"/>
        </w:rPr>
        <w:t>:</w:t>
      </w:r>
    </w:p>
    <w:tbl>
      <w:tblPr>
        <w:tblStyle w:val="a9"/>
        <w:tblW w:w="0" w:type="auto"/>
        <w:tblLook w:val="04A0" w:firstRow="1" w:lastRow="0" w:firstColumn="1" w:lastColumn="0" w:noHBand="0" w:noVBand="1"/>
      </w:tblPr>
      <w:tblGrid>
        <w:gridCol w:w="8296"/>
      </w:tblGrid>
      <w:tr w:rsidR="003F3665" w:rsidRPr="00210866" w14:paraId="2E8FED22" w14:textId="77777777" w:rsidTr="002870CE">
        <w:tc>
          <w:tcPr>
            <w:tcW w:w="9060" w:type="dxa"/>
          </w:tcPr>
          <w:p w14:paraId="050E2E27" w14:textId="77777777" w:rsidR="003F3665" w:rsidRPr="00F03580" w:rsidRDefault="003F3665" w:rsidP="002870CE">
            <w:pPr>
              <w:rPr>
                <w:rFonts w:ascii="Times New Roman" w:eastAsia="等线" w:hAnsi="Times New Roman"/>
              </w:rPr>
            </w:pPr>
            <w:r w:rsidRPr="00F03580">
              <w:rPr>
                <w:rFonts w:ascii="Times New Roman" w:eastAsia="等线" w:hAnsi="Times New Roman"/>
                <w:bCs/>
                <w:highlight w:val="green"/>
              </w:rPr>
              <w:t>Agreement</w:t>
            </w:r>
          </w:p>
          <w:p w14:paraId="0C0D48D7" w14:textId="77777777" w:rsidR="00CE4535" w:rsidRPr="00CE4535" w:rsidRDefault="00CE4535" w:rsidP="00CE4535">
            <w:pPr>
              <w:rPr>
                <w:rFonts w:ascii="Times New Roman" w:hAnsi="Times New Roman" w:cstheme="minorBidi"/>
                <w:kern w:val="2"/>
                <w:sz w:val="22"/>
                <w:szCs w:val="22"/>
              </w:rPr>
            </w:pPr>
            <w:r w:rsidRPr="00CE4535">
              <w:rPr>
                <w:rFonts w:ascii="Times New Roman" w:hAnsi="Times New Roman" w:cstheme="minorBidi" w:hint="eastAsia"/>
                <w:kern w:val="2"/>
                <w:sz w:val="22"/>
                <w:szCs w:val="22"/>
              </w:rPr>
              <w:t xml:space="preserve">For R2D link in the coverage </w:t>
            </w:r>
            <w:r w:rsidRPr="00CE4535">
              <w:rPr>
                <w:rFonts w:ascii="Times New Roman" w:hAnsi="Times New Roman" w:cstheme="minorBidi"/>
                <w:kern w:val="2"/>
                <w:sz w:val="22"/>
                <w:szCs w:val="22"/>
              </w:rPr>
              <w:t>evaluation</w:t>
            </w:r>
            <w:r w:rsidRPr="00CE4535">
              <w:rPr>
                <w:rFonts w:ascii="Times New Roman" w:hAnsi="Times New Roman" w:cstheme="minorBidi" w:hint="eastAsia"/>
                <w:kern w:val="2"/>
                <w:sz w:val="22"/>
                <w:szCs w:val="22"/>
              </w:rPr>
              <w:t xml:space="preserve">, </w:t>
            </w:r>
            <w:r w:rsidRPr="00CE4535">
              <w:rPr>
                <w:rFonts w:ascii="Times New Roman" w:hAnsi="Times New Roman" w:cstheme="minorBidi"/>
                <w:kern w:val="2"/>
                <w:sz w:val="22"/>
                <w:szCs w:val="22"/>
              </w:rPr>
              <w:t>for device 1</w:t>
            </w:r>
          </w:p>
          <w:p w14:paraId="74B01C32" w14:textId="77777777" w:rsidR="00CE4535" w:rsidRPr="00CE4535" w:rsidRDefault="00CE4535" w:rsidP="00CE4535">
            <w:pPr>
              <w:pStyle w:val="a8"/>
              <w:widowControl/>
              <w:numPr>
                <w:ilvl w:val="0"/>
                <w:numId w:val="6"/>
              </w:numPr>
              <w:ind w:firstLineChars="0"/>
              <w:jc w:val="left"/>
              <w:rPr>
                <w:rFonts w:ascii="Times New Roman" w:hAnsi="Times New Roman" w:cstheme="minorBidi"/>
                <w:kern w:val="2"/>
                <w:sz w:val="22"/>
                <w:szCs w:val="22"/>
              </w:rPr>
            </w:pPr>
            <w:r w:rsidRPr="00CE4535">
              <w:rPr>
                <w:rFonts w:ascii="Times New Roman" w:hAnsi="Times New Roman" w:cstheme="minorBidi" w:hint="eastAsia"/>
                <w:kern w:val="2"/>
                <w:sz w:val="22"/>
                <w:szCs w:val="22"/>
              </w:rPr>
              <w:t xml:space="preserve">Budget-Alt1 is used </w:t>
            </w:r>
            <w:r w:rsidRPr="00CE4535">
              <w:rPr>
                <w:rFonts w:ascii="Times New Roman" w:hAnsi="Times New Roman" w:cstheme="minorBidi"/>
                <w:kern w:val="2"/>
                <w:sz w:val="22"/>
                <w:szCs w:val="22"/>
              </w:rPr>
              <w:t xml:space="preserve">(note: </w:t>
            </w:r>
            <w:r w:rsidRPr="00CE4535">
              <w:rPr>
                <w:rFonts w:ascii="Times New Roman" w:hAnsi="Times New Roman" w:cstheme="minorBidi" w:hint="eastAsia"/>
                <w:kern w:val="2"/>
                <w:sz w:val="22"/>
                <w:szCs w:val="22"/>
              </w:rPr>
              <w:t xml:space="preserve">receiver </w:t>
            </w:r>
            <w:r w:rsidRPr="00CE4535">
              <w:rPr>
                <w:rFonts w:ascii="Times New Roman" w:hAnsi="Times New Roman" w:cstheme="minorBidi"/>
                <w:kern w:val="2"/>
                <w:sz w:val="22"/>
                <w:szCs w:val="22"/>
              </w:rPr>
              <w:t>architecture</w:t>
            </w:r>
            <w:r w:rsidRPr="00CE4535">
              <w:rPr>
                <w:rFonts w:ascii="Times New Roman" w:hAnsi="Times New Roman" w:cstheme="minorBidi" w:hint="eastAsia"/>
                <w:kern w:val="2"/>
                <w:sz w:val="22"/>
                <w:szCs w:val="22"/>
              </w:rPr>
              <w:t xml:space="preserve"> is RF ED</w:t>
            </w:r>
            <w:r w:rsidRPr="00CE4535">
              <w:rPr>
                <w:rFonts w:ascii="Times New Roman" w:hAnsi="Times New Roman" w:cstheme="minorBidi"/>
                <w:kern w:val="2"/>
                <w:sz w:val="22"/>
                <w:szCs w:val="22"/>
              </w:rPr>
              <w:t>)</w:t>
            </w:r>
          </w:p>
          <w:p w14:paraId="23369DEE" w14:textId="77777777" w:rsidR="00CE4535" w:rsidRPr="00CE4535" w:rsidRDefault="00CE4535" w:rsidP="00CE4535">
            <w:pPr>
              <w:rPr>
                <w:rFonts w:ascii="Times New Roman" w:hAnsi="Times New Roman" w:cstheme="minorBidi"/>
                <w:kern w:val="2"/>
                <w:sz w:val="22"/>
                <w:szCs w:val="22"/>
              </w:rPr>
            </w:pPr>
            <w:r w:rsidRPr="00CE4535">
              <w:rPr>
                <w:rFonts w:ascii="Times New Roman" w:hAnsi="Times New Roman" w:cstheme="minorBidi" w:hint="eastAsia"/>
                <w:kern w:val="2"/>
                <w:sz w:val="22"/>
                <w:szCs w:val="22"/>
              </w:rPr>
              <w:t xml:space="preserve">For D2R link in the coverage </w:t>
            </w:r>
            <w:r w:rsidRPr="00CE4535">
              <w:rPr>
                <w:rFonts w:ascii="Times New Roman" w:hAnsi="Times New Roman" w:cstheme="minorBidi"/>
                <w:kern w:val="2"/>
                <w:sz w:val="22"/>
                <w:szCs w:val="22"/>
              </w:rPr>
              <w:t>evaluation</w:t>
            </w:r>
            <w:r w:rsidRPr="00CE4535">
              <w:rPr>
                <w:rFonts w:ascii="Times New Roman" w:hAnsi="Times New Roman" w:cstheme="minorBidi" w:hint="eastAsia"/>
                <w:kern w:val="2"/>
                <w:sz w:val="22"/>
                <w:szCs w:val="22"/>
              </w:rPr>
              <w:t>,</w:t>
            </w:r>
          </w:p>
          <w:p w14:paraId="01557F5E" w14:textId="77777777" w:rsidR="00CE4535" w:rsidRPr="00CE4535" w:rsidRDefault="00CE4535" w:rsidP="00CE4535">
            <w:pPr>
              <w:pStyle w:val="a8"/>
              <w:widowControl/>
              <w:numPr>
                <w:ilvl w:val="0"/>
                <w:numId w:val="6"/>
              </w:numPr>
              <w:ind w:firstLineChars="0"/>
              <w:jc w:val="left"/>
              <w:rPr>
                <w:rFonts w:ascii="Times New Roman" w:hAnsi="Times New Roman" w:cstheme="minorBidi"/>
                <w:kern w:val="2"/>
                <w:sz w:val="22"/>
                <w:szCs w:val="22"/>
              </w:rPr>
            </w:pPr>
            <w:r w:rsidRPr="00CE4535">
              <w:rPr>
                <w:rFonts w:ascii="Times New Roman" w:hAnsi="Times New Roman" w:cstheme="minorBidi" w:hint="eastAsia"/>
                <w:kern w:val="2"/>
                <w:sz w:val="22"/>
                <w:szCs w:val="22"/>
              </w:rPr>
              <w:t>Budget-Alt2 is used.</w:t>
            </w:r>
          </w:p>
          <w:p w14:paraId="4803ECB3" w14:textId="77777777" w:rsidR="003F3665" w:rsidRPr="00CE4535" w:rsidRDefault="003F3665" w:rsidP="003F3665">
            <w:pPr>
              <w:pStyle w:val="a8"/>
              <w:widowControl/>
              <w:ind w:left="880" w:firstLineChars="0" w:firstLine="0"/>
              <w:jc w:val="left"/>
              <w:rPr>
                <w:rFonts w:ascii="Times New Roman" w:eastAsia="等线" w:hAnsi="Times New Roman"/>
                <w:b/>
              </w:rPr>
            </w:pPr>
          </w:p>
          <w:p w14:paraId="599C67AB" w14:textId="77777777" w:rsidR="003F3665" w:rsidRPr="00F03580" w:rsidRDefault="003F3665" w:rsidP="002870CE">
            <w:pPr>
              <w:rPr>
                <w:rFonts w:ascii="Times New Roman" w:eastAsia="等线" w:hAnsi="Times New Roman"/>
              </w:rPr>
            </w:pPr>
            <w:r w:rsidRPr="00F03580">
              <w:rPr>
                <w:rFonts w:ascii="Times New Roman" w:eastAsia="等线" w:hAnsi="Times New Roman"/>
                <w:bCs/>
                <w:highlight w:val="green"/>
              </w:rPr>
              <w:t>Agreement</w:t>
            </w:r>
          </w:p>
          <w:p w14:paraId="6041EBDA" w14:textId="77777777" w:rsidR="00CE4535" w:rsidRPr="00CE4535" w:rsidRDefault="00CE4535" w:rsidP="00CE4535">
            <w:pPr>
              <w:rPr>
                <w:rFonts w:ascii="Times New Roman" w:hAnsi="Times New Roman" w:cstheme="minorBidi"/>
                <w:kern w:val="2"/>
                <w:sz w:val="22"/>
                <w:szCs w:val="22"/>
              </w:rPr>
            </w:pPr>
            <w:r w:rsidRPr="00CE4535">
              <w:rPr>
                <w:rFonts w:ascii="Times New Roman" w:hAnsi="Times New Roman" w:cstheme="minorBidi" w:hint="eastAsia"/>
                <w:kern w:val="2"/>
                <w:sz w:val="22"/>
                <w:szCs w:val="22"/>
              </w:rPr>
              <w:t>For D1T1,</w:t>
            </w:r>
          </w:p>
          <w:p w14:paraId="5C01F724" w14:textId="77777777" w:rsidR="00CE4535" w:rsidRPr="00CE4535" w:rsidRDefault="00CE4535" w:rsidP="00CE4535">
            <w:pPr>
              <w:pStyle w:val="a8"/>
              <w:widowControl/>
              <w:numPr>
                <w:ilvl w:val="0"/>
                <w:numId w:val="5"/>
              </w:numPr>
              <w:ind w:firstLineChars="0"/>
              <w:jc w:val="left"/>
              <w:rPr>
                <w:rFonts w:ascii="Times New Roman" w:hAnsi="Times New Roman" w:cstheme="minorBidi"/>
                <w:kern w:val="2"/>
                <w:sz w:val="22"/>
                <w:szCs w:val="22"/>
              </w:rPr>
            </w:pPr>
            <w:proofErr w:type="spellStart"/>
            <w:r w:rsidRPr="00CE4535">
              <w:rPr>
                <w:rFonts w:ascii="Times New Roman" w:hAnsi="Times New Roman" w:cstheme="minorBidi" w:hint="eastAsia"/>
                <w:kern w:val="2"/>
                <w:sz w:val="22"/>
                <w:szCs w:val="22"/>
              </w:rPr>
              <w:t>InF</w:t>
            </w:r>
            <w:proofErr w:type="spellEnd"/>
            <w:r w:rsidRPr="00CE4535">
              <w:rPr>
                <w:rFonts w:ascii="Times New Roman" w:hAnsi="Times New Roman" w:cstheme="minorBidi" w:hint="eastAsia"/>
                <w:kern w:val="2"/>
                <w:sz w:val="22"/>
                <w:szCs w:val="22"/>
              </w:rPr>
              <w:t xml:space="preserve">-DH NLOS model defined in TR38.901 is used for </w:t>
            </w:r>
            <w:r w:rsidRPr="00CE4535">
              <w:rPr>
                <w:rFonts w:ascii="Times New Roman" w:hAnsi="Times New Roman" w:cstheme="minorBidi"/>
                <w:kern w:val="2"/>
                <w:sz w:val="22"/>
                <w:szCs w:val="22"/>
              </w:rPr>
              <w:t xml:space="preserve">D2R and R2D </w:t>
            </w:r>
            <w:r w:rsidRPr="00CE4535">
              <w:rPr>
                <w:rFonts w:ascii="Times New Roman" w:hAnsi="Times New Roman" w:cstheme="minorBidi" w:hint="eastAsia"/>
                <w:kern w:val="2"/>
                <w:sz w:val="22"/>
                <w:szCs w:val="22"/>
              </w:rPr>
              <w:t xml:space="preserve">links as pathloss model in </w:t>
            </w:r>
            <w:r w:rsidRPr="00CE4535">
              <w:rPr>
                <w:rFonts w:ascii="Times New Roman" w:hAnsi="Times New Roman" w:cstheme="minorBidi"/>
                <w:kern w:val="2"/>
                <w:sz w:val="22"/>
                <w:szCs w:val="22"/>
              </w:rPr>
              <w:t>coverage</w:t>
            </w:r>
            <w:r w:rsidRPr="00CE4535">
              <w:rPr>
                <w:rFonts w:ascii="Times New Roman" w:hAnsi="Times New Roman" w:cstheme="minorBidi" w:hint="eastAsia"/>
                <w:kern w:val="2"/>
                <w:sz w:val="22"/>
                <w:szCs w:val="22"/>
              </w:rPr>
              <w:t xml:space="preserve"> evaluation.</w:t>
            </w:r>
          </w:p>
          <w:p w14:paraId="5272FDF6" w14:textId="77777777" w:rsidR="00CE4535" w:rsidRPr="00CE4535" w:rsidRDefault="00CE4535" w:rsidP="00CE4535">
            <w:pPr>
              <w:rPr>
                <w:rFonts w:ascii="Times New Roman" w:hAnsi="Times New Roman" w:cstheme="minorBidi"/>
                <w:kern w:val="2"/>
                <w:sz w:val="22"/>
                <w:szCs w:val="22"/>
              </w:rPr>
            </w:pPr>
          </w:p>
          <w:p w14:paraId="2085B710" w14:textId="77777777" w:rsidR="00CE4535" w:rsidRPr="00CE4535" w:rsidRDefault="00CE4535" w:rsidP="00CE4535">
            <w:pPr>
              <w:rPr>
                <w:rFonts w:ascii="Times New Roman" w:hAnsi="Times New Roman" w:cstheme="minorBidi"/>
                <w:kern w:val="2"/>
                <w:sz w:val="22"/>
                <w:szCs w:val="22"/>
              </w:rPr>
            </w:pPr>
            <w:r w:rsidRPr="00CE4535">
              <w:rPr>
                <w:rFonts w:ascii="Times New Roman" w:hAnsi="Times New Roman" w:cstheme="minorBidi" w:hint="eastAsia"/>
                <w:kern w:val="2"/>
                <w:sz w:val="22"/>
                <w:szCs w:val="22"/>
              </w:rPr>
              <w:t>For D2T2,</w:t>
            </w:r>
          </w:p>
          <w:p w14:paraId="44CC9B7B" w14:textId="77777777" w:rsidR="00CE4535" w:rsidRPr="00CE4535" w:rsidRDefault="00CE4535" w:rsidP="00CE4535">
            <w:pPr>
              <w:pStyle w:val="a8"/>
              <w:widowControl/>
              <w:ind w:left="420" w:firstLineChars="0" w:firstLine="0"/>
              <w:jc w:val="left"/>
              <w:rPr>
                <w:rFonts w:ascii="Times New Roman" w:hAnsi="Times New Roman" w:cstheme="minorBidi"/>
                <w:kern w:val="2"/>
                <w:sz w:val="22"/>
                <w:szCs w:val="22"/>
              </w:rPr>
            </w:pPr>
            <w:proofErr w:type="spellStart"/>
            <w:r w:rsidRPr="00CE4535">
              <w:rPr>
                <w:rFonts w:ascii="Times New Roman" w:hAnsi="Times New Roman" w:cstheme="minorBidi"/>
                <w:kern w:val="2"/>
                <w:sz w:val="22"/>
                <w:szCs w:val="22"/>
              </w:rPr>
              <w:t>InF</w:t>
            </w:r>
            <w:proofErr w:type="spellEnd"/>
            <w:r w:rsidRPr="00CE4535">
              <w:rPr>
                <w:rFonts w:ascii="Times New Roman" w:hAnsi="Times New Roman" w:cstheme="minorBidi"/>
                <w:kern w:val="2"/>
                <w:sz w:val="22"/>
                <w:szCs w:val="22"/>
              </w:rPr>
              <w:t>-DL</w:t>
            </w:r>
            <w:r w:rsidRPr="00CE4535">
              <w:rPr>
                <w:rFonts w:ascii="Times New Roman" w:hAnsi="Times New Roman" w:cstheme="minorBidi" w:hint="eastAsia"/>
                <w:kern w:val="2"/>
                <w:sz w:val="22"/>
                <w:szCs w:val="22"/>
              </w:rPr>
              <w:t xml:space="preserve"> and </w:t>
            </w:r>
            <w:r w:rsidRPr="00CE4535">
              <w:rPr>
                <w:rFonts w:ascii="Times New Roman" w:hAnsi="Times New Roman" w:cstheme="minorBidi"/>
                <w:kern w:val="2"/>
                <w:sz w:val="22"/>
                <w:szCs w:val="22"/>
              </w:rPr>
              <w:t xml:space="preserve">InH-Office </w:t>
            </w:r>
            <w:r w:rsidRPr="00CE4535">
              <w:rPr>
                <w:rFonts w:ascii="Times New Roman" w:hAnsi="Times New Roman" w:cstheme="minorBidi" w:hint="eastAsia"/>
                <w:kern w:val="2"/>
                <w:sz w:val="22"/>
                <w:szCs w:val="22"/>
              </w:rPr>
              <w:t>model defined in TR38.901is used as pathloss model in coverage evaluation,</w:t>
            </w:r>
          </w:p>
          <w:p w14:paraId="7875A023" w14:textId="77777777" w:rsidR="00CE4535" w:rsidRPr="00CE4535" w:rsidRDefault="00CE4535" w:rsidP="00CE4535">
            <w:pPr>
              <w:pStyle w:val="a8"/>
              <w:widowControl/>
              <w:numPr>
                <w:ilvl w:val="1"/>
                <w:numId w:val="5"/>
              </w:numPr>
              <w:ind w:firstLineChars="0"/>
              <w:jc w:val="left"/>
              <w:rPr>
                <w:rFonts w:ascii="Times New Roman" w:hAnsi="Times New Roman" w:cstheme="minorBidi"/>
                <w:kern w:val="2"/>
                <w:sz w:val="22"/>
                <w:szCs w:val="22"/>
              </w:rPr>
            </w:pPr>
            <w:r w:rsidRPr="00CE4535">
              <w:rPr>
                <w:rFonts w:ascii="Times New Roman" w:hAnsi="Times New Roman" w:cstheme="minorBidi" w:hint="eastAsia"/>
                <w:kern w:val="2"/>
                <w:sz w:val="22"/>
                <w:szCs w:val="22"/>
              </w:rPr>
              <w:t xml:space="preserve">NLOS for </w:t>
            </w:r>
            <w:r w:rsidRPr="00CE4535">
              <w:rPr>
                <w:rFonts w:ascii="Times New Roman" w:hAnsi="Times New Roman" w:cstheme="minorBidi"/>
                <w:kern w:val="2"/>
                <w:sz w:val="22"/>
                <w:szCs w:val="22"/>
              </w:rPr>
              <w:t xml:space="preserve">D2R and R2D </w:t>
            </w:r>
            <w:r w:rsidRPr="00CE4535">
              <w:rPr>
                <w:rFonts w:ascii="Times New Roman" w:hAnsi="Times New Roman" w:cstheme="minorBidi" w:hint="eastAsia"/>
                <w:kern w:val="2"/>
                <w:sz w:val="22"/>
                <w:szCs w:val="22"/>
              </w:rPr>
              <w:t xml:space="preserve">links if </w:t>
            </w:r>
            <w:proofErr w:type="spellStart"/>
            <w:r w:rsidRPr="00CE4535">
              <w:rPr>
                <w:rFonts w:ascii="Times New Roman" w:hAnsi="Times New Roman" w:cstheme="minorBidi" w:hint="eastAsia"/>
                <w:kern w:val="2"/>
                <w:sz w:val="22"/>
                <w:szCs w:val="22"/>
              </w:rPr>
              <w:t>InF</w:t>
            </w:r>
            <w:proofErr w:type="spellEnd"/>
            <w:r w:rsidRPr="00CE4535">
              <w:rPr>
                <w:rFonts w:ascii="Times New Roman" w:hAnsi="Times New Roman" w:cstheme="minorBidi" w:hint="eastAsia"/>
                <w:kern w:val="2"/>
                <w:sz w:val="22"/>
                <w:szCs w:val="22"/>
              </w:rPr>
              <w:t>-DL is used</w:t>
            </w:r>
          </w:p>
          <w:p w14:paraId="538D527A" w14:textId="77777777" w:rsidR="00CE4535" w:rsidRPr="00CE4535" w:rsidRDefault="00CE4535" w:rsidP="00CE4535">
            <w:pPr>
              <w:pStyle w:val="a8"/>
              <w:widowControl/>
              <w:numPr>
                <w:ilvl w:val="1"/>
                <w:numId w:val="5"/>
              </w:numPr>
              <w:ind w:firstLineChars="0"/>
              <w:jc w:val="left"/>
              <w:rPr>
                <w:rFonts w:ascii="Times New Roman" w:hAnsi="Times New Roman" w:cstheme="minorBidi"/>
                <w:kern w:val="2"/>
                <w:sz w:val="22"/>
                <w:szCs w:val="22"/>
              </w:rPr>
            </w:pPr>
            <w:r w:rsidRPr="00CE4535">
              <w:rPr>
                <w:rFonts w:ascii="Times New Roman" w:hAnsi="Times New Roman" w:cstheme="minorBidi" w:hint="eastAsia"/>
                <w:kern w:val="2"/>
                <w:sz w:val="22"/>
                <w:szCs w:val="22"/>
              </w:rPr>
              <w:t xml:space="preserve">LOS for </w:t>
            </w:r>
            <w:r w:rsidRPr="00CE4535">
              <w:rPr>
                <w:rFonts w:ascii="Times New Roman" w:hAnsi="Times New Roman" w:cstheme="minorBidi"/>
                <w:kern w:val="2"/>
                <w:sz w:val="22"/>
                <w:szCs w:val="22"/>
              </w:rPr>
              <w:t xml:space="preserve">D2R and R2D </w:t>
            </w:r>
            <w:r w:rsidRPr="00CE4535">
              <w:rPr>
                <w:rFonts w:ascii="Times New Roman" w:hAnsi="Times New Roman" w:cstheme="minorBidi" w:hint="eastAsia"/>
                <w:kern w:val="2"/>
                <w:sz w:val="22"/>
                <w:szCs w:val="22"/>
              </w:rPr>
              <w:t>links</w:t>
            </w:r>
            <w:r w:rsidRPr="00CE4535">
              <w:rPr>
                <w:rFonts w:ascii="Times New Roman" w:hAnsi="Times New Roman" w:cstheme="minorBidi"/>
                <w:kern w:val="2"/>
                <w:sz w:val="22"/>
                <w:szCs w:val="22"/>
              </w:rPr>
              <w:t xml:space="preserve"> </w:t>
            </w:r>
            <w:r w:rsidRPr="00CE4535">
              <w:rPr>
                <w:rFonts w:ascii="Times New Roman" w:hAnsi="Times New Roman" w:cstheme="minorBidi" w:hint="eastAsia"/>
                <w:kern w:val="2"/>
                <w:sz w:val="22"/>
                <w:szCs w:val="22"/>
              </w:rPr>
              <w:t>if InH-Office is used</w:t>
            </w:r>
          </w:p>
          <w:p w14:paraId="6FA20495" w14:textId="77777777" w:rsidR="003F3665" w:rsidRPr="00CE4535" w:rsidRDefault="003F3665" w:rsidP="00CE4535">
            <w:pPr>
              <w:widowControl/>
              <w:jc w:val="left"/>
              <w:rPr>
                <w:rFonts w:ascii="Times New Roman" w:eastAsia="等线" w:hAnsi="Times New Roman"/>
              </w:rPr>
            </w:pPr>
          </w:p>
          <w:p w14:paraId="3596C868" w14:textId="77777777" w:rsidR="003F3665" w:rsidRPr="00F03580" w:rsidRDefault="003F3665" w:rsidP="002870CE">
            <w:pPr>
              <w:rPr>
                <w:rFonts w:ascii="Times New Roman" w:eastAsia="等线" w:hAnsi="Times New Roman"/>
                <w:bCs/>
              </w:rPr>
            </w:pPr>
            <w:r w:rsidRPr="00F03580">
              <w:rPr>
                <w:rFonts w:ascii="Times New Roman" w:eastAsia="等线" w:hAnsi="Times New Roman"/>
                <w:bCs/>
                <w:highlight w:val="green"/>
              </w:rPr>
              <w:t>Agreement</w:t>
            </w:r>
          </w:p>
          <w:p w14:paraId="7493166B" w14:textId="77777777" w:rsidR="008630DB" w:rsidRPr="008630DB" w:rsidRDefault="008630DB" w:rsidP="008630DB">
            <w:pPr>
              <w:rPr>
                <w:rFonts w:ascii="Times New Roman" w:hAnsi="Times New Roman" w:cstheme="minorBidi"/>
                <w:kern w:val="2"/>
                <w:sz w:val="22"/>
                <w:szCs w:val="22"/>
              </w:rPr>
            </w:pPr>
            <w:r w:rsidRPr="008630DB">
              <w:rPr>
                <w:rFonts w:ascii="Times New Roman" w:hAnsi="Times New Roman" w:cstheme="minorBidi"/>
                <w:kern w:val="2"/>
                <w:sz w:val="22"/>
                <w:szCs w:val="22"/>
              </w:rPr>
              <w:t>In the link level simulation, considering the following channel model,</w:t>
            </w:r>
          </w:p>
          <w:p w14:paraId="49D00281" w14:textId="77777777" w:rsidR="008630DB" w:rsidRPr="008630DB" w:rsidRDefault="008630DB" w:rsidP="008630DB">
            <w:pPr>
              <w:pStyle w:val="a8"/>
              <w:widowControl/>
              <w:ind w:left="440" w:firstLineChars="0" w:firstLine="0"/>
              <w:jc w:val="left"/>
              <w:rPr>
                <w:rFonts w:ascii="Times New Roman" w:hAnsi="Times New Roman" w:cstheme="minorBidi"/>
                <w:kern w:val="2"/>
                <w:sz w:val="22"/>
                <w:szCs w:val="22"/>
              </w:rPr>
            </w:pPr>
            <w:r w:rsidRPr="008630DB">
              <w:rPr>
                <w:rFonts w:ascii="Times New Roman" w:hAnsi="Times New Roman" w:cstheme="minorBidi"/>
                <w:kern w:val="2"/>
                <w:sz w:val="22"/>
                <w:szCs w:val="22"/>
              </w:rPr>
              <w:t xml:space="preserve">For D1T1, TDL-A channel model is used for R2D link and for D2R link for </w:t>
            </w:r>
            <w:proofErr w:type="spellStart"/>
            <w:r w:rsidRPr="008630DB">
              <w:rPr>
                <w:rFonts w:ascii="Times New Roman" w:hAnsi="Times New Roman" w:cstheme="minorBidi"/>
                <w:kern w:val="2"/>
                <w:sz w:val="22"/>
                <w:szCs w:val="22"/>
              </w:rPr>
              <w:t>InF</w:t>
            </w:r>
            <w:proofErr w:type="spellEnd"/>
            <w:r w:rsidRPr="008630DB">
              <w:rPr>
                <w:rFonts w:ascii="Times New Roman" w:hAnsi="Times New Roman" w:cstheme="minorBidi"/>
                <w:kern w:val="2"/>
                <w:sz w:val="22"/>
                <w:szCs w:val="22"/>
              </w:rPr>
              <w:t>-DH scenario.</w:t>
            </w:r>
          </w:p>
          <w:p w14:paraId="4BFCDD9D" w14:textId="77777777" w:rsidR="008630DB" w:rsidRPr="008630DB" w:rsidRDefault="008630DB" w:rsidP="008630DB">
            <w:pPr>
              <w:pStyle w:val="a8"/>
              <w:widowControl/>
              <w:ind w:left="440" w:firstLineChars="0" w:firstLine="0"/>
              <w:jc w:val="left"/>
              <w:rPr>
                <w:rFonts w:ascii="Times New Roman" w:hAnsi="Times New Roman" w:cstheme="minorBidi"/>
                <w:kern w:val="2"/>
                <w:sz w:val="22"/>
                <w:szCs w:val="22"/>
              </w:rPr>
            </w:pPr>
            <w:r w:rsidRPr="008630DB">
              <w:rPr>
                <w:rFonts w:ascii="Times New Roman" w:hAnsi="Times New Roman" w:cstheme="minorBidi"/>
                <w:kern w:val="2"/>
                <w:sz w:val="22"/>
                <w:szCs w:val="22"/>
              </w:rPr>
              <w:t xml:space="preserve">For D2T2, </w:t>
            </w:r>
          </w:p>
          <w:p w14:paraId="3ECEA634" w14:textId="77777777" w:rsidR="008630DB" w:rsidRPr="008630DB" w:rsidRDefault="008630DB" w:rsidP="008630DB">
            <w:pPr>
              <w:pStyle w:val="a8"/>
              <w:widowControl/>
              <w:numPr>
                <w:ilvl w:val="1"/>
                <w:numId w:val="8"/>
              </w:numPr>
              <w:ind w:firstLineChars="0" w:hanging="442"/>
              <w:jc w:val="left"/>
              <w:rPr>
                <w:rFonts w:ascii="Times New Roman" w:hAnsi="Times New Roman" w:cstheme="minorBidi"/>
                <w:kern w:val="2"/>
                <w:sz w:val="22"/>
                <w:szCs w:val="22"/>
              </w:rPr>
            </w:pPr>
            <w:r w:rsidRPr="008630DB">
              <w:rPr>
                <w:rFonts w:ascii="Times New Roman" w:hAnsi="Times New Roman" w:cstheme="minorBidi"/>
                <w:kern w:val="2"/>
                <w:sz w:val="22"/>
                <w:szCs w:val="22"/>
              </w:rPr>
              <w:t xml:space="preserve">TDL-A channel model is used for R2D link and for D2R link if </w:t>
            </w:r>
            <w:proofErr w:type="spellStart"/>
            <w:r w:rsidRPr="008630DB">
              <w:rPr>
                <w:rFonts w:ascii="Times New Roman" w:hAnsi="Times New Roman" w:cstheme="minorBidi"/>
                <w:kern w:val="2"/>
                <w:sz w:val="22"/>
                <w:szCs w:val="22"/>
              </w:rPr>
              <w:t>InF</w:t>
            </w:r>
            <w:proofErr w:type="spellEnd"/>
            <w:r w:rsidRPr="008630DB">
              <w:rPr>
                <w:rFonts w:ascii="Times New Roman" w:hAnsi="Times New Roman" w:cstheme="minorBidi"/>
                <w:kern w:val="2"/>
                <w:sz w:val="22"/>
                <w:szCs w:val="22"/>
              </w:rPr>
              <w:t xml:space="preserve"> scenario is considered</w:t>
            </w:r>
          </w:p>
          <w:p w14:paraId="18CAEE63" w14:textId="77777777" w:rsidR="008630DB" w:rsidRPr="008630DB" w:rsidRDefault="008630DB" w:rsidP="008630DB">
            <w:pPr>
              <w:pStyle w:val="a8"/>
              <w:widowControl/>
              <w:numPr>
                <w:ilvl w:val="1"/>
                <w:numId w:val="8"/>
              </w:numPr>
              <w:ind w:firstLineChars="0" w:hanging="442"/>
              <w:jc w:val="left"/>
              <w:rPr>
                <w:rFonts w:ascii="Times New Roman" w:hAnsi="Times New Roman" w:cstheme="minorBidi"/>
                <w:kern w:val="2"/>
                <w:sz w:val="22"/>
                <w:szCs w:val="22"/>
              </w:rPr>
            </w:pPr>
            <w:r w:rsidRPr="008630DB">
              <w:rPr>
                <w:rFonts w:ascii="Times New Roman" w:hAnsi="Times New Roman" w:cstheme="minorBidi"/>
                <w:kern w:val="2"/>
                <w:sz w:val="22"/>
                <w:szCs w:val="22"/>
              </w:rPr>
              <w:t>TDL-D channel model is used for R2D link and for D2R link if InH-Office scenario is considered</w:t>
            </w:r>
          </w:p>
          <w:p w14:paraId="3C28091B" w14:textId="77777777" w:rsidR="008630DB" w:rsidRPr="008630DB" w:rsidRDefault="008630DB" w:rsidP="008630DB">
            <w:pPr>
              <w:pStyle w:val="a8"/>
              <w:widowControl/>
              <w:ind w:left="440" w:firstLineChars="0" w:firstLine="0"/>
              <w:jc w:val="left"/>
              <w:rPr>
                <w:rFonts w:ascii="Times New Roman" w:hAnsi="Times New Roman" w:cstheme="minorBidi"/>
                <w:kern w:val="2"/>
                <w:sz w:val="22"/>
                <w:szCs w:val="22"/>
              </w:rPr>
            </w:pPr>
            <w:r w:rsidRPr="008630DB">
              <w:rPr>
                <w:rFonts w:ascii="Times New Roman" w:hAnsi="Times New Roman" w:cstheme="minorBidi"/>
                <w:kern w:val="2"/>
                <w:sz w:val="22"/>
                <w:szCs w:val="22"/>
              </w:rPr>
              <w:t>FFS delay spread for each case.</w:t>
            </w:r>
          </w:p>
          <w:p w14:paraId="66F2330A" w14:textId="77777777" w:rsidR="008630DB" w:rsidRPr="00F03580" w:rsidRDefault="008630DB" w:rsidP="008630DB">
            <w:pPr>
              <w:rPr>
                <w:rFonts w:ascii="Times New Roman" w:eastAsia="等线" w:hAnsi="Times New Roman"/>
                <w:bCs/>
              </w:rPr>
            </w:pPr>
            <w:r w:rsidRPr="00F03580">
              <w:rPr>
                <w:rFonts w:ascii="Times New Roman" w:eastAsia="等线" w:hAnsi="Times New Roman"/>
                <w:bCs/>
                <w:highlight w:val="green"/>
              </w:rPr>
              <w:t>Agreement</w:t>
            </w:r>
          </w:p>
          <w:p w14:paraId="749CE57D" w14:textId="77777777" w:rsidR="008630DB" w:rsidRPr="008630DB" w:rsidRDefault="008630DB" w:rsidP="008630DB">
            <w:pPr>
              <w:rPr>
                <w:rFonts w:ascii="Times New Roman" w:eastAsia="等线" w:hAnsi="Times New Roman"/>
                <w:sz w:val="22"/>
                <w:szCs w:val="22"/>
              </w:rPr>
            </w:pPr>
            <w:r w:rsidRPr="008630DB">
              <w:rPr>
                <w:rFonts w:ascii="Times New Roman" w:eastAsia="等线" w:hAnsi="Times New Roman"/>
                <w:sz w:val="22"/>
                <w:szCs w:val="22"/>
              </w:rPr>
              <w:t xml:space="preserve">For coverage evaluation, subject to further discussion on which scenarios to evaluate, </w:t>
            </w:r>
          </w:p>
          <w:p w14:paraId="421CEAF7" w14:textId="77777777" w:rsidR="008630DB" w:rsidRPr="008630DB" w:rsidRDefault="008630DB" w:rsidP="008630DB">
            <w:pPr>
              <w:pStyle w:val="a8"/>
              <w:widowControl/>
              <w:numPr>
                <w:ilvl w:val="0"/>
                <w:numId w:val="5"/>
              </w:numPr>
              <w:ind w:firstLineChars="0"/>
              <w:jc w:val="left"/>
              <w:rPr>
                <w:rFonts w:ascii="Times New Roman" w:eastAsia="等线" w:hAnsi="Times New Roman"/>
                <w:sz w:val="22"/>
                <w:szCs w:val="22"/>
              </w:rPr>
            </w:pPr>
            <w:r w:rsidRPr="008630DB">
              <w:rPr>
                <w:rFonts w:ascii="Times New Roman" w:eastAsia="等线" w:hAnsi="Times New Roman"/>
                <w:sz w:val="22"/>
                <w:szCs w:val="22"/>
              </w:rPr>
              <w:t>In the case of CW inside topology with ’A2’ scenarios</w:t>
            </w:r>
          </w:p>
          <w:p w14:paraId="6A6ED7A0" w14:textId="77777777" w:rsidR="008630DB" w:rsidRPr="008630DB" w:rsidRDefault="008630DB" w:rsidP="008630DB">
            <w:pPr>
              <w:pStyle w:val="a8"/>
              <w:widowControl/>
              <w:numPr>
                <w:ilvl w:val="1"/>
                <w:numId w:val="5"/>
              </w:numPr>
              <w:ind w:firstLineChars="0"/>
              <w:jc w:val="left"/>
              <w:rPr>
                <w:rFonts w:ascii="Times New Roman" w:eastAsia="等线" w:hAnsi="Times New Roman"/>
                <w:sz w:val="22"/>
                <w:szCs w:val="22"/>
              </w:rPr>
            </w:pPr>
            <w:r w:rsidRPr="008630DB">
              <w:rPr>
                <w:rFonts w:ascii="Times New Roman" w:eastAsia="等线" w:hAnsi="Times New Roman"/>
                <w:sz w:val="22"/>
                <w:szCs w:val="22"/>
              </w:rPr>
              <w:lastRenderedPageBreak/>
              <w:t>The digital baseband processing of CW self-interference handling is not modelled in link level simulation (LLS). It is included in the link budget analysis by reporting the CW cancellation capability value.</w:t>
            </w:r>
          </w:p>
          <w:p w14:paraId="3953036C" w14:textId="77777777" w:rsidR="008630DB" w:rsidRPr="008630DB" w:rsidRDefault="008630DB" w:rsidP="008630DB">
            <w:pPr>
              <w:pStyle w:val="a8"/>
              <w:widowControl/>
              <w:ind w:left="420" w:firstLineChars="0" w:firstLine="0"/>
              <w:jc w:val="left"/>
              <w:rPr>
                <w:rFonts w:ascii="Times New Roman" w:eastAsia="等线" w:hAnsi="Times New Roman"/>
                <w:sz w:val="22"/>
                <w:szCs w:val="22"/>
              </w:rPr>
            </w:pPr>
            <w:r w:rsidRPr="008630DB">
              <w:rPr>
                <w:rFonts w:ascii="Times New Roman" w:eastAsia="等线" w:hAnsi="Times New Roman"/>
                <w:sz w:val="22"/>
                <w:szCs w:val="22"/>
              </w:rPr>
              <w:t>FFS: In the case of CW outside topology with ‘B’ scenarios or CW inside topology with ’A1’ scenarios</w:t>
            </w:r>
          </w:p>
          <w:p w14:paraId="40B70819" w14:textId="77777777" w:rsidR="008630DB" w:rsidRPr="00F03580" w:rsidRDefault="008630DB" w:rsidP="008630DB">
            <w:pPr>
              <w:rPr>
                <w:rFonts w:ascii="Times New Roman" w:eastAsia="等线" w:hAnsi="Times New Roman"/>
                <w:bCs/>
              </w:rPr>
            </w:pPr>
            <w:r w:rsidRPr="00F03580">
              <w:rPr>
                <w:rFonts w:ascii="Times New Roman" w:eastAsia="等线" w:hAnsi="Times New Roman"/>
                <w:bCs/>
                <w:highlight w:val="green"/>
              </w:rPr>
              <w:t>Agreement</w:t>
            </w:r>
          </w:p>
          <w:p w14:paraId="48BE73F5" w14:textId="77777777" w:rsidR="00AC12D2" w:rsidRPr="00AC12D2" w:rsidRDefault="00AC12D2" w:rsidP="00AC12D2">
            <w:pPr>
              <w:pStyle w:val="a8"/>
              <w:ind w:firstLine="440"/>
              <w:rPr>
                <w:rFonts w:ascii="Times New Roman" w:eastAsia="等线" w:hAnsi="Times New Roman"/>
                <w:sz w:val="22"/>
                <w:szCs w:val="22"/>
              </w:rPr>
            </w:pPr>
            <w:r w:rsidRPr="00AC12D2">
              <w:rPr>
                <w:rFonts w:ascii="Times New Roman" w:eastAsia="等线" w:hAnsi="Times New Roman"/>
                <w:sz w:val="22"/>
                <w:szCs w:val="22"/>
              </w:rPr>
              <w:t>The maximum distance targets are set separately for device 1, device 2a, device 2b, respectively</w:t>
            </w:r>
          </w:p>
          <w:p w14:paraId="4D7365C7" w14:textId="77777777" w:rsidR="00AC12D2" w:rsidRPr="00AC12D2" w:rsidRDefault="00AC12D2" w:rsidP="00AC12D2">
            <w:pPr>
              <w:pStyle w:val="a8"/>
              <w:widowControl/>
              <w:numPr>
                <w:ilvl w:val="0"/>
                <w:numId w:val="9"/>
              </w:numPr>
              <w:ind w:firstLineChars="0"/>
              <w:jc w:val="left"/>
              <w:rPr>
                <w:rFonts w:ascii="Times New Roman" w:eastAsia="等线" w:hAnsi="Times New Roman"/>
                <w:sz w:val="22"/>
                <w:szCs w:val="22"/>
              </w:rPr>
            </w:pPr>
            <w:r w:rsidRPr="00AC12D2">
              <w:rPr>
                <w:rFonts w:ascii="Times New Roman" w:eastAsia="等线" w:hAnsi="Times New Roman"/>
                <w:sz w:val="22"/>
                <w:szCs w:val="22"/>
              </w:rPr>
              <w:t>FFS detailed values and RAN1 can further decide the target within in the range of 10m to 50m after link budget study.</w:t>
            </w:r>
          </w:p>
          <w:p w14:paraId="5F147316" w14:textId="77777777" w:rsidR="003F3665" w:rsidRPr="00AC12D2" w:rsidRDefault="00AC12D2" w:rsidP="008630DB">
            <w:pPr>
              <w:pStyle w:val="a8"/>
              <w:widowControl/>
              <w:numPr>
                <w:ilvl w:val="0"/>
                <w:numId w:val="9"/>
              </w:numPr>
              <w:ind w:firstLineChars="0"/>
              <w:jc w:val="left"/>
              <w:rPr>
                <w:rFonts w:ascii="Times New Roman" w:hAnsi="Times New Roman"/>
                <w:iCs/>
                <w:sz w:val="22"/>
                <w:szCs w:val="22"/>
              </w:rPr>
            </w:pPr>
            <w:r w:rsidRPr="00AC12D2">
              <w:rPr>
                <w:rFonts w:ascii="Times New Roman" w:eastAsia="等线" w:hAnsi="Times New Roman"/>
                <w:sz w:val="22"/>
                <w:szCs w:val="22"/>
              </w:rPr>
              <w:t>FFS whether to set different values for different scenarios</w:t>
            </w:r>
          </w:p>
        </w:tc>
      </w:tr>
    </w:tbl>
    <w:p w14:paraId="6288F888" w14:textId="77777777" w:rsidR="003F3665" w:rsidRPr="004B74A4" w:rsidRDefault="003F3665" w:rsidP="003F3665">
      <w:pPr>
        <w:spacing w:before="120" w:after="120" w:line="276" w:lineRule="auto"/>
        <w:rPr>
          <w:rFonts w:ascii="Times New Roman" w:eastAsia="宋体" w:hAnsi="Times New Roman"/>
          <w:sz w:val="22"/>
        </w:rPr>
      </w:pPr>
      <w:r w:rsidRPr="004B74A4">
        <w:rPr>
          <w:rFonts w:ascii="Times New Roman" w:eastAsia="宋体" w:hAnsi="Times New Roman" w:hint="eastAsia"/>
          <w:sz w:val="22"/>
        </w:rPr>
        <w:lastRenderedPageBreak/>
        <w:t>I</w:t>
      </w:r>
      <w:r w:rsidRPr="004B74A4">
        <w:rPr>
          <w:rFonts w:ascii="Times New Roman" w:eastAsia="宋体" w:hAnsi="Times New Roman"/>
          <w:sz w:val="22"/>
        </w:rPr>
        <w:t xml:space="preserve">n this contribution, we </w:t>
      </w:r>
      <w:r w:rsidR="004B74A4" w:rsidRPr="004B74A4">
        <w:rPr>
          <w:rFonts w:ascii="Times New Roman" w:eastAsia="宋体" w:hAnsi="Times New Roman"/>
          <w:sz w:val="22"/>
        </w:rPr>
        <w:t xml:space="preserve">provide </w:t>
      </w:r>
      <w:r w:rsidRPr="004B74A4">
        <w:rPr>
          <w:rFonts w:ascii="Times New Roman" w:eastAsia="宋体" w:hAnsi="Times New Roman"/>
          <w:sz w:val="22"/>
        </w:rPr>
        <w:t>discuss</w:t>
      </w:r>
      <w:r w:rsidR="004B74A4" w:rsidRPr="004B74A4">
        <w:rPr>
          <w:rFonts w:ascii="Times New Roman" w:eastAsia="宋体" w:hAnsi="Times New Roman"/>
          <w:sz w:val="22"/>
        </w:rPr>
        <w:t xml:space="preserve">ion on the remain issues of evaluation of </w:t>
      </w:r>
      <w:r w:rsidR="004B74A4">
        <w:rPr>
          <w:rFonts w:ascii="Times New Roman" w:eastAsia="宋体" w:hAnsi="Times New Roman"/>
          <w:sz w:val="22"/>
        </w:rPr>
        <w:t>Ambient IoT</w:t>
      </w:r>
      <w:r w:rsidR="004B74A4" w:rsidRPr="004B74A4">
        <w:rPr>
          <w:rFonts w:ascii="Times New Roman" w:eastAsia="宋体" w:hAnsi="Times New Roman"/>
          <w:sz w:val="22"/>
        </w:rPr>
        <w:t>.</w:t>
      </w:r>
    </w:p>
    <w:p w14:paraId="3BB368AD" w14:textId="77777777" w:rsidR="00BC06D8" w:rsidRDefault="007B7B31" w:rsidP="006621FE">
      <w:pPr>
        <w:pStyle w:val="1"/>
        <w:rPr>
          <w:rFonts w:ascii="Times New Roman" w:hAnsi="Times New Roman" w:cs="Times New Roman"/>
          <w:sz w:val="28"/>
          <w:szCs w:val="28"/>
        </w:rPr>
      </w:pPr>
      <w:r>
        <w:rPr>
          <w:rFonts w:ascii="Times New Roman" w:hAnsi="Times New Roman" w:cs="Times New Roman"/>
          <w:sz w:val="28"/>
          <w:szCs w:val="28"/>
        </w:rPr>
        <w:t>Coverage evaluation</w:t>
      </w:r>
    </w:p>
    <w:p w14:paraId="6CC38492" w14:textId="77777777" w:rsidR="007B7B31" w:rsidRPr="00A0711D" w:rsidRDefault="007B7B31" w:rsidP="007B7B31">
      <w:pPr>
        <w:pStyle w:val="2"/>
        <w:rPr>
          <w:rFonts w:ascii="Times New Roman" w:hAnsi="Times New Roman" w:cs="Times New Roman"/>
          <w:sz w:val="24"/>
          <w:szCs w:val="24"/>
          <w:lang w:eastAsia="zh-CN"/>
        </w:rPr>
      </w:pPr>
      <w:r>
        <w:rPr>
          <w:rFonts w:ascii="Times New Roman" w:hAnsi="Times New Roman" w:cs="Times New Roman"/>
        </w:rPr>
        <w:t>Assumption for coverage evaluation assumption</w:t>
      </w:r>
    </w:p>
    <w:p w14:paraId="23C1B912" w14:textId="77777777" w:rsidR="007B7B31" w:rsidRPr="00130AB0" w:rsidRDefault="00130AB0" w:rsidP="007B7B31">
      <w:pPr>
        <w:rPr>
          <w:rFonts w:ascii="Times New Roman" w:eastAsia="宋体" w:hAnsi="Times New Roman"/>
          <w:sz w:val="22"/>
        </w:rPr>
      </w:pPr>
      <w:r w:rsidRPr="00130AB0">
        <w:rPr>
          <w:rFonts w:ascii="Times New Roman" w:eastAsia="宋体" w:hAnsi="Times New Roman" w:hint="eastAsia"/>
          <w:sz w:val="22"/>
        </w:rPr>
        <w:t>B</w:t>
      </w:r>
      <w:r w:rsidRPr="00130AB0">
        <w:rPr>
          <w:rFonts w:ascii="Times New Roman" w:eastAsia="宋体" w:hAnsi="Times New Roman"/>
          <w:sz w:val="22"/>
        </w:rPr>
        <w:t>ased on the simulation assumptions discussed in the RAN#116bis, the following table of coverage evaluation assumptions in link level simulation</w:t>
      </w:r>
      <w:r w:rsidRPr="00130AB0">
        <w:rPr>
          <w:rFonts w:ascii="Times New Roman" w:eastAsia="宋体" w:hAnsi="Times New Roman" w:hint="eastAsia"/>
          <w:sz w:val="22"/>
        </w:rPr>
        <w:t xml:space="preserve"> is considered</w:t>
      </w:r>
      <w:r>
        <w:rPr>
          <w:rFonts w:ascii="Times New Roman" w:eastAsia="宋体" w:hAnsi="Times New Roman"/>
          <w:sz w:val="22"/>
        </w:rPr>
        <w:t>.</w:t>
      </w:r>
    </w:p>
    <w:p w14:paraId="59E5ADE5" w14:textId="77777777" w:rsidR="002870CE" w:rsidRPr="00100FA7" w:rsidRDefault="002870CE" w:rsidP="002870CE">
      <w:pPr>
        <w:spacing w:beforeLines="50" w:before="156"/>
        <w:jc w:val="center"/>
        <w:rPr>
          <w:rFonts w:ascii="Times New Roman" w:hAnsi="Times New Roman"/>
          <w:b/>
          <w:bCs/>
        </w:rPr>
      </w:pPr>
      <w:r w:rsidRPr="00100FA7">
        <w:rPr>
          <w:rFonts w:ascii="Times New Roman" w:hAnsi="Times New Roman" w:hint="eastAsia"/>
          <w:b/>
          <w:bCs/>
        </w:rPr>
        <w:t>T</w:t>
      </w:r>
      <w:r w:rsidRPr="00100FA7">
        <w:rPr>
          <w:rFonts w:ascii="Times New Roman" w:hAnsi="Times New Roman"/>
          <w:b/>
          <w:bCs/>
        </w:rPr>
        <w:t>able</w:t>
      </w:r>
      <w:r w:rsidR="008D34C3">
        <w:rPr>
          <w:rFonts w:ascii="Times New Roman" w:hAnsi="Times New Roman"/>
          <w:b/>
          <w:bCs/>
        </w:rPr>
        <w:t xml:space="preserve"> 1</w:t>
      </w:r>
      <w:r w:rsidRPr="00100FA7">
        <w:rPr>
          <w:rFonts w:ascii="Times New Roman" w:hAnsi="Times New Roman"/>
          <w:b/>
          <w:bCs/>
        </w:rPr>
        <w:t>: Coverage evaluation assumptions</w:t>
      </w:r>
    </w:p>
    <w:tbl>
      <w:tblPr>
        <w:tblStyle w:val="a9"/>
        <w:tblW w:w="0" w:type="auto"/>
        <w:tblLook w:val="04A0" w:firstRow="1" w:lastRow="0" w:firstColumn="1" w:lastColumn="0" w:noHBand="0" w:noVBand="1"/>
      </w:tblPr>
      <w:tblGrid>
        <w:gridCol w:w="1541"/>
        <w:gridCol w:w="1691"/>
        <w:gridCol w:w="5064"/>
      </w:tblGrid>
      <w:tr w:rsidR="002870CE" w:rsidRPr="00ED748F" w14:paraId="2C2F55C7" w14:textId="77777777" w:rsidTr="008D34C3">
        <w:tc>
          <w:tcPr>
            <w:tcW w:w="3232" w:type="dxa"/>
            <w:gridSpan w:val="2"/>
          </w:tcPr>
          <w:p w14:paraId="5B4D1989" w14:textId="77777777" w:rsidR="002870CE" w:rsidRPr="00ED748F" w:rsidRDefault="002870CE" w:rsidP="002870CE">
            <w:pPr>
              <w:jc w:val="cente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5064" w:type="dxa"/>
          </w:tcPr>
          <w:p w14:paraId="37D97376" w14:textId="77777777" w:rsidR="002870CE" w:rsidRPr="00ED748F" w:rsidRDefault="002870CE" w:rsidP="002870CE">
            <w:pPr>
              <w:jc w:val="cente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w:t>
            </w:r>
          </w:p>
        </w:tc>
      </w:tr>
      <w:tr w:rsidR="002870CE" w:rsidRPr="00ED748F" w14:paraId="5A254421" w14:textId="77777777" w:rsidTr="008D34C3">
        <w:tc>
          <w:tcPr>
            <w:tcW w:w="8296" w:type="dxa"/>
            <w:gridSpan w:val="3"/>
          </w:tcPr>
          <w:p w14:paraId="2EFA79F4" w14:textId="77777777" w:rsidR="002870CE" w:rsidRPr="00ED748F" w:rsidRDefault="002870CE" w:rsidP="002870CE">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2870CE" w:rsidRPr="00ED748F" w14:paraId="0E12D6FF" w14:textId="77777777" w:rsidTr="008D34C3">
        <w:tc>
          <w:tcPr>
            <w:tcW w:w="3232" w:type="dxa"/>
            <w:gridSpan w:val="2"/>
          </w:tcPr>
          <w:p w14:paraId="62B3928F" w14:textId="77777777" w:rsidR="002870CE" w:rsidRPr="00F6301D" w:rsidRDefault="002870CE" w:rsidP="002870CE">
            <w:pPr>
              <w:rPr>
                <w:rFonts w:ascii="Times New Roman" w:eastAsiaTheme="minorEastAsia" w:hAnsi="Times New Roman"/>
              </w:rPr>
            </w:pPr>
            <w:r>
              <w:rPr>
                <w:rFonts w:ascii="Times New Roman" w:eastAsiaTheme="minorEastAsia" w:hAnsi="Times New Roman"/>
              </w:rPr>
              <w:t>Carrier frequency</w:t>
            </w:r>
          </w:p>
        </w:tc>
        <w:tc>
          <w:tcPr>
            <w:tcW w:w="5064" w:type="dxa"/>
          </w:tcPr>
          <w:p w14:paraId="1E0A595C" w14:textId="77777777" w:rsidR="002870CE" w:rsidRPr="00F6301D" w:rsidRDefault="00A969DB" w:rsidP="002870CE">
            <w:pPr>
              <w:rPr>
                <w:rFonts w:ascii="Times New Roman" w:eastAsiaTheme="minorEastAsia" w:hAnsi="Times New Roman"/>
              </w:rPr>
            </w:pPr>
            <w:r>
              <w:rPr>
                <w:rFonts w:ascii="Times New Roman" w:eastAsiaTheme="minorEastAsia" w:hAnsi="Times New Roman"/>
              </w:rPr>
              <w:t>900MHz</w:t>
            </w:r>
          </w:p>
        </w:tc>
      </w:tr>
      <w:tr w:rsidR="002870CE" w:rsidRPr="00ED748F" w14:paraId="795E52E1" w14:textId="77777777" w:rsidTr="008D34C3">
        <w:tc>
          <w:tcPr>
            <w:tcW w:w="3232" w:type="dxa"/>
            <w:gridSpan w:val="2"/>
          </w:tcPr>
          <w:p w14:paraId="03CEAD70"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SCS</w:t>
            </w:r>
          </w:p>
        </w:tc>
        <w:tc>
          <w:tcPr>
            <w:tcW w:w="5064" w:type="dxa"/>
          </w:tcPr>
          <w:p w14:paraId="2AE04907"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 xml:space="preserve">15 kHz as </w:t>
            </w:r>
            <w:r>
              <w:rPr>
                <w:rFonts w:ascii="Times New Roman" w:eastAsiaTheme="minorEastAsia" w:hAnsi="Times New Roman"/>
              </w:rPr>
              <w:t>baseline</w:t>
            </w:r>
          </w:p>
        </w:tc>
      </w:tr>
      <w:tr w:rsidR="002870CE" w:rsidRPr="00ED748F" w14:paraId="71C7020C" w14:textId="77777777" w:rsidTr="008D34C3">
        <w:tc>
          <w:tcPr>
            <w:tcW w:w="3232" w:type="dxa"/>
            <w:gridSpan w:val="2"/>
          </w:tcPr>
          <w:p w14:paraId="329E6A90" w14:textId="77777777" w:rsidR="002870CE" w:rsidRDefault="002870CE" w:rsidP="002870CE">
            <w:pPr>
              <w:rPr>
                <w:rFonts w:ascii="Times New Roman" w:eastAsiaTheme="minorEastAsia" w:hAnsi="Times New Roman"/>
              </w:rPr>
            </w:pPr>
            <w:r w:rsidRPr="007E54C9">
              <w:rPr>
                <w:rFonts w:ascii="Times New Roman" w:eastAsiaTheme="minorEastAsia" w:hAnsi="Times New Roman" w:hint="eastAsia"/>
              </w:rPr>
              <w:t>Block structure</w:t>
            </w:r>
          </w:p>
        </w:tc>
        <w:tc>
          <w:tcPr>
            <w:tcW w:w="5064" w:type="dxa"/>
          </w:tcPr>
          <w:p w14:paraId="026AF4A7" w14:textId="77777777" w:rsidR="00130AB0" w:rsidRPr="003723D1" w:rsidRDefault="00130AB0" w:rsidP="00130AB0">
            <w:pPr>
              <w:rPr>
                <w:rFonts w:ascii="Times New Roman" w:eastAsiaTheme="minorEastAsia" w:hAnsi="Times New Roman"/>
              </w:rPr>
            </w:pPr>
            <w:r w:rsidRPr="003723D1">
              <w:rPr>
                <w:rFonts w:ascii="Times New Roman" w:eastAsiaTheme="minorEastAsia" w:hAnsi="Times New Roman"/>
              </w:rPr>
              <w:t xml:space="preserve">Preamble + </w:t>
            </w:r>
            <w:r w:rsidR="00007A18">
              <w:rPr>
                <w:rFonts w:ascii="Times New Roman" w:eastAsiaTheme="minorEastAsia" w:hAnsi="Times New Roman"/>
              </w:rPr>
              <w:t>payload</w:t>
            </w:r>
            <w:r w:rsidRPr="003723D1">
              <w:rPr>
                <w:rFonts w:ascii="Times New Roman" w:eastAsiaTheme="minorEastAsia" w:hAnsi="Times New Roman"/>
              </w:rPr>
              <w:t xml:space="preserve"> + CRC</w:t>
            </w:r>
          </w:p>
          <w:p w14:paraId="5C385214" w14:textId="77777777" w:rsidR="00130AB0" w:rsidRPr="00130AB0" w:rsidRDefault="00130AB0" w:rsidP="00130AB0">
            <w:pPr>
              <w:pStyle w:val="a8"/>
              <w:numPr>
                <w:ilvl w:val="0"/>
                <w:numId w:val="15"/>
              </w:numPr>
              <w:ind w:firstLineChars="0"/>
              <w:rPr>
                <w:rFonts w:ascii="Times New Roman" w:hAnsi="Times New Roman"/>
              </w:rPr>
            </w:pPr>
            <w:r w:rsidRPr="00130AB0">
              <w:rPr>
                <w:rFonts w:ascii="Times New Roman" w:hAnsi="Times New Roman" w:hint="eastAsia"/>
              </w:rPr>
              <w:t>P</w:t>
            </w:r>
            <w:r w:rsidRPr="00130AB0">
              <w:rPr>
                <w:rFonts w:ascii="Times New Roman" w:hAnsi="Times New Roman"/>
              </w:rPr>
              <w:t>reamble</w:t>
            </w:r>
            <w:r w:rsidRPr="00130AB0">
              <w:rPr>
                <w:rFonts w:ascii="Times New Roman" w:hAnsi="Times New Roman" w:hint="eastAsia"/>
              </w:rPr>
              <w:t>: 16bits</w:t>
            </w:r>
          </w:p>
          <w:p w14:paraId="77B1B7EF" w14:textId="77777777" w:rsidR="00130AB0" w:rsidRPr="00130AB0" w:rsidRDefault="00007A18" w:rsidP="00130AB0">
            <w:pPr>
              <w:pStyle w:val="a8"/>
              <w:numPr>
                <w:ilvl w:val="0"/>
                <w:numId w:val="15"/>
              </w:numPr>
              <w:ind w:firstLineChars="0"/>
              <w:rPr>
                <w:rFonts w:ascii="Times New Roman" w:hAnsi="Times New Roman"/>
              </w:rPr>
            </w:pPr>
            <w:r>
              <w:rPr>
                <w:rFonts w:ascii="Times New Roman" w:hAnsi="Times New Roman"/>
              </w:rPr>
              <w:t>payload</w:t>
            </w:r>
            <w:r w:rsidR="00130AB0" w:rsidRPr="00130AB0">
              <w:rPr>
                <w:rFonts w:ascii="Times New Roman" w:hAnsi="Times New Roman"/>
              </w:rPr>
              <w:t>: 96 bits</w:t>
            </w:r>
          </w:p>
          <w:p w14:paraId="77EA4787" w14:textId="77777777" w:rsidR="002870CE" w:rsidRPr="00130AB0" w:rsidRDefault="00130AB0" w:rsidP="00130AB0">
            <w:pPr>
              <w:pStyle w:val="a8"/>
              <w:numPr>
                <w:ilvl w:val="0"/>
                <w:numId w:val="15"/>
              </w:numPr>
              <w:ind w:firstLineChars="0"/>
              <w:rPr>
                <w:rFonts w:ascii="Times New Roman" w:hAnsi="Times New Roman"/>
              </w:rPr>
            </w:pPr>
            <w:r w:rsidRPr="00130AB0">
              <w:rPr>
                <w:rFonts w:ascii="Times New Roman" w:hAnsi="Times New Roman" w:hint="eastAsia"/>
              </w:rPr>
              <w:t>C</w:t>
            </w:r>
            <w:r w:rsidRPr="00130AB0">
              <w:rPr>
                <w:rFonts w:ascii="Times New Roman" w:hAnsi="Times New Roman"/>
              </w:rPr>
              <w:t>RC: 6/16 bits</w:t>
            </w:r>
          </w:p>
        </w:tc>
      </w:tr>
      <w:tr w:rsidR="002870CE" w:rsidRPr="00ED748F" w14:paraId="5B765150" w14:textId="77777777" w:rsidTr="008D34C3">
        <w:tc>
          <w:tcPr>
            <w:tcW w:w="3232" w:type="dxa"/>
            <w:gridSpan w:val="2"/>
          </w:tcPr>
          <w:p w14:paraId="7AA677DF" w14:textId="77777777" w:rsidR="002870CE" w:rsidRPr="007E54C9" w:rsidRDefault="002870CE" w:rsidP="002870CE">
            <w:pPr>
              <w:rPr>
                <w:rFonts w:ascii="Times New Roman" w:eastAsiaTheme="minorEastAsia" w:hAnsi="Times New Roman"/>
              </w:rPr>
            </w:pPr>
            <w:r>
              <w:rPr>
                <w:rFonts w:ascii="Times New Roman" w:eastAsiaTheme="minorEastAsia" w:hAnsi="Times New Roman" w:hint="eastAsia"/>
              </w:rPr>
              <w:t>Channel model</w:t>
            </w:r>
          </w:p>
        </w:tc>
        <w:tc>
          <w:tcPr>
            <w:tcW w:w="5064" w:type="dxa"/>
          </w:tcPr>
          <w:p w14:paraId="5F51AD68" w14:textId="77777777" w:rsidR="002870CE" w:rsidRPr="00FB6CE6" w:rsidRDefault="00130AB0" w:rsidP="002870CE">
            <w:pPr>
              <w:rPr>
                <w:rFonts w:ascii="Times New Roman" w:eastAsiaTheme="minorEastAsia" w:hAnsi="Times New Roman"/>
              </w:rPr>
            </w:pPr>
            <w:r w:rsidRPr="00130AB0">
              <w:rPr>
                <w:rFonts w:ascii="Times New Roman" w:eastAsiaTheme="minorEastAsia" w:hAnsi="Times New Roman"/>
              </w:rPr>
              <w:t>[TDL-A/C]</w:t>
            </w:r>
            <w:r>
              <w:rPr>
                <w:rFonts w:ascii="Times New Roman" w:eastAsiaTheme="minorEastAsia" w:hAnsi="Times New Roman"/>
              </w:rPr>
              <w:t xml:space="preserve"> NLOS</w:t>
            </w:r>
            <w:r w:rsidR="003910F6">
              <w:rPr>
                <w:rFonts w:ascii="Times New Roman" w:eastAsiaTheme="minorEastAsia" w:hAnsi="Times New Roman"/>
              </w:rPr>
              <w:t>, AWGN</w:t>
            </w:r>
          </w:p>
        </w:tc>
      </w:tr>
      <w:tr w:rsidR="002870CE" w:rsidRPr="00ED748F" w14:paraId="55DA363A" w14:textId="77777777" w:rsidTr="008D34C3">
        <w:tc>
          <w:tcPr>
            <w:tcW w:w="3232" w:type="dxa"/>
            <w:gridSpan w:val="2"/>
          </w:tcPr>
          <w:p w14:paraId="651A3E6E"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Delay spread</w:t>
            </w:r>
          </w:p>
        </w:tc>
        <w:tc>
          <w:tcPr>
            <w:tcW w:w="5064" w:type="dxa"/>
          </w:tcPr>
          <w:p w14:paraId="3AD9F008" w14:textId="77777777" w:rsidR="002870CE" w:rsidRDefault="00675D17" w:rsidP="00675D17">
            <w:pPr>
              <w:rPr>
                <w:rFonts w:ascii="Times New Roman" w:eastAsiaTheme="minorEastAsia" w:hAnsi="Times New Roman"/>
              </w:rPr>
            </w:pPr>
            <w:r>
              <w:rPr>
                <w:rFonts w:ascii="Times New Roman" w:eastAsiaTheme="minorEastAsia" w:hAnsi="Times New Roman" w:hint="eastAsia"/>
              </w:rPr>
              <w:t>30</w:t>
            </w:r>
          </w:p>
        </w:tc>
      </w:tr>
      <w:tr w:rsidR="002870CE" w:rsidRPr="00ED748F" w14:paraId="696361B0" w14:textId="77777777" w:rsidTr="008D34C3">
        <w:tc>
          <w:tcPr>
            <w:tcW w:w="3232" w:type="dxa"/>
            <w:gridSpan w:val="2"/>
          </w:tcPr>
          <w:p w14:paraId="2F5F2850"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Device velocity</w:t>
            </w:r>
          </w:p>
        </w:tc>
        <w:tc>
          <w:tcPr>
            <w:tcW w:w="5064" w:type="dxa"/>
          </w:tcPr>
          <w:p w14:paraId="709A4559"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3 km/h</w:t>
            </w:r>
          </w:p>
        </w:tc>
      </w:tr>
      <w:tr w:rsidR="002870CE" w:rsidRPr="00ED748F" w14:paraId="3CF2435A" w14:textId="77777777" w:rsidTr="008D34C3">
        <w:tc>
          <w:tcPr>
            <w:tcW w:w="3232" w:type="dxa"/>
            <w:gridSpan w:val="2"/>
          </w:tcPr>
          <w:p w14:paraId="24A78E9B" w14:textId="77777777" w:rsidR="002870CE" w:rsidRDefault="002870CE" w:rsidP="002870CE">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5064" w:type="dxa"/>
          </w:tcPr>
          <w:p w14:paraId="4B1698D7"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1</w:t>
            </w:r>
          </w:p>
        </w:tc>
      </w:tr>
      <w:tr w:rsidR="002870CE" w:rsidRPr="00ED748F" w14:paraId="7DD902CB" w14:textId="77777777" w:rsidTr="008D34C3">
        <w:tc>
          <w:tcPr>
            <w:tcW w:w="1541" w:type="dxa"/>
            <w:vMerge w:val="restart"/>
          </w:tcPr>
          <w:p w14:paraId="350EA5F8" w14:textId="77777777" w:rsidR="002870CE" w:rsidRPr="00D62B95" w:rsidRDefault="002870CE" w:rsidP="002870CE">
            <w:pPr>
              <w:rPr>
                <w:rFonts w:ascii="Times New Roman" w:eastAsiaTheme="minorEastAsia" w:hAnsi="Times New Roman"/>
              </w:rPr>
            </w:pPr>
            <w:r>
              <w:rPr>
                <w:rFonts w:ascii="Times New Roman" w:eastAsiaTheme="minorEastAsia" w:hAnsi="Times New Roman" w:hint="eastAsia"/>
              </w:rPr>
              <w:t>BS</w:t>
            </w:r>
          </w:p>
        </w:tc>
        <w:tc>
          <w:tcPr>
            <w:tcW w:w="1691" w:type="dxa"/>
          </w:tcPr>
          <w:p w14:paraId="0E01DF82" w14:textId="77777777" w:rsidR="002870CE" w:rsidRPr="00D62B95" w:rsidRDefault="002870CE" w:rsidP="002870CE">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5064" w:type="dxa"/>
          </w:tcPr>
          <w:p w14:paraId="78E82B7B"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[2 or 4]</w:t>
            </w:r>
          </w:p>
        </w:tc>
      </w:tr>
      <w:tr w:rsidR="002870CE" w:rsidRPr="00ED748F" w14:paraId="459531A7" w14:textId="77777777" w:rsidTr="008D34C3">
        <w:tc>
          <w:tcPr>
            <w:tcW w:w="1541" w:type="dxa"/>
            <w:vMerge/>
          </w:tcPr>
          <w:p w14:paraId="094D225B" w14:textId="77777777" w:rsidR="002870CE" w:rsidRDefault="002870CE" w:rsidP="002870CE">
            <w:pPr>
              <w:rPr>
                <w:rFonts w:ascii="Times New Roman" w:eastAsiaTheme="minorEastAsia" w:hAnsi="Times New Roman"/>
              </w:rPr>
            </w:pPr>
          </w:p>
        </w:tc>
        <w:tc>
          <w:tcPr>
            <w:tcW w:w="1691" w:type="dxa"/>
          </w:tcPr>
          <w:p w14:paraId="6F2BB33B" w14:textId="77777777" w:rsidR="002870CE" w:rsidRDefault="002870CE" w:rsidP="002870CE">
            <w:pPr>
              <w:rPr>
                <w:rFonts w:ascii="Times New Roman" w:eastAsiaTheme="minorEastAsia" w:hAnsi="Times New Roman"/>
              </w:rPr>
            </w:pPr>
            <w:r>
              <w:rPr>
                <w:rFonts w:ascii="Times New Roman" w:eastAsiaTheme="minorEastAsia" w:hAnsi="Times New Roman"/>
              </w:rPr>
              <w:t>Number of TXRUs</w:t>
            </w:r>
          </w:p>
        </w:tc>
        <w:tc>
          <w:tcPr>
            <w:tcW w:w="5064" w:type="dxa"/>
          </w:tcPr>
          <w:p w14:paraId="7A87C4C8"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[ 2 or 4]</w:t>
            </w:r>
          </w:p>
        </w:tc>
      </w:tr>
      <w:tr w:rsidR="002870CE" w:rsidRPr="00ED748F" w14:paraId="492C9A33" w14:textId="77777777" w:rsidTr="008D34C3">
        <w:tc>
          <w:tcPr>
            <w:tcW w:w="1541" w:type="dxa"/>
            <w:vMerge w:val="restart"/>
          </w:tcPr>
          <w:p w14:paraId="079EBD65" w14:textId="77777777" w:rsidR="002870CE" w:rsidRDefault="002870CE" w:rsidP="002870CE">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691" w:type="dxa"/>
          </w:tcPr>
          <w:p w14:paraId="6FD48A7B"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5064" w:type="dxa"/>
          </w:tcPr>
          <w:p w14:paraId="47D172C4"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[1 or 2]</w:t>
            </w:r>
          </w:p>
        </w:tc>
      </w:tr>
      <w:tr w:rsidR="002870CE" w:rsidRPr="00ED748F" w14:paraId="341B9223" w14:textId="77777777" w:rsidTr="008D34C3">
        <w:tc>
          <w:tcPr>
            <w:tcW w:w="1541" w:type="dxa"/>
            <w:vMerge/>
          </w:tcPr>
          <w:p w14:paraId="4F247DEE" w14:textId="77777777" w:rsidR="002870CE" w:rsidRDefault="002870CE" w:rsidP="002870CE">
            <w:pPr>
              <w:rPr>
                <w:rFonts w:ascii="Times New Roman" w:eastAsiaTheme="minorEastAsia" w:hAnsi="Times New Roman"/>
              </w:rPr>
            </w:pPr>
          </w:p>
        </w:tc>
        <w:tc>
          <w:tcPr>
            <w:tcW w:w="1691" w:type="dxa"/>
          </w:tcPr>
          <w:p w14:paraId="45FFE06A"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5064" w:type="dxa"/>
          </w:tcPr>
          <w:p w14:paraId="04510AE4"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[1 or 2]</w:t>
            </w:r>
          </w:p>
        </w:tc>
      </w:tr>
      <w:tr w:rsidR="002870CE" w:rsidRPr="00ED748F" w14:paraId="50303D62" w14:textId="77777777" w:rsidTr="008D34C3">
        <w:tc>
          <w:tcPr>
            <w:tcW w:w="3232" w:type="dxa"/>
            <w:gridSpan w:val="2"/>
          </w:tcPr>
          <w:p w14:paraId="20C2233B"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Reference data rate</w:t>
            </w:r>
          </w:p>
        </w:tc>
        <w:tc>
          <w:tcPr>
            <w:tcW w:w="5064" w:type="dxa"/>
          </w:tcPr>
          <w:p w14:paraId="52CE5218" w14:textId="77777777" w:rsidR="002870CE" w:rsidRDefault="003910F6" w:rsidP="002870CE">
            <w:pPr>
              <w:rPr>
                <w:rFonts w:ascii="Times New Roman" w:eastAsiaTheme="minorEastAsia" w:hAnsi="Times New Roman"/>
              </w:rPr>
            </w:pPr>
            <w:r>
              <w:rPr>
                <w:rFonts w:ascii="Times New Roman" w:eastAsiaTheme="minorEastAsia" w:hAnsi="Times New Roman" w:hint="eastAsia"/>
              </w:rPr>
              <w:t>0.1]</w:t>
            </w:r>
            <w:r w:rsidR="002870CE">
              <w:rPr>
                <w:rFonts w:ascii="Times New Roman" w:eastAsiaTheme="minorEastAsia" w:hAnsi="Times New Roman" w:hint="eastAsia"/>
              </w:rPr>
              <w:t>kbps</w:t>
            </w:r>
          </w:p>
        </w:tc>
      </w:tr>
      <w:tr w:rsidR="002870CE" w:rsidRPr="00ED748F" w14:paraId="5892949F" w14:textId="77777777" w:rsidTr="008D34C3">
        <w:tc>
          <w:tcPr>
            <w:tcW w:w="3232" w:type="dxa"/>
            <w:gridSpan w:val="2"/>
          </w:tcPr>
          <w:p w14:paraId="65AFAA32"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Message size</w:t>
            </w:r>
          </w:p>
        </w:tc>
        <w:tc>
          <w:tcPr>
            <w:tcW w:w="5064" w:type="dxa"/>
          </w:tcPr>
          <w:p w14:paraId="1F2138F3" w14:textId="77777777" w:rsidR="002870CE" w:rsidRDefault="003910F6" w:rsidP="003910F6">
            <w:pPr>
              <w:rPr>
                <w:rFonts w:ascii="Times New Roman" w:eastAsiaTheme="minorEastAsia" w:hAnsi="Times New Roman"/>
              </w:rPr>
            </w:pPr>
            <w:r>
              <w:rPr>
                <w:rFonts w:ascii="Times New Roman" w:eastAsiaTheme="minorEastAsia" w:hAnsi="Times New Roman"/>
              </w:rPr>
              <w:t>16/32/</w:t>
            </w:r>
            <w:r>
              <w:rPr>
                <w:rFonts w:ascii="Times New Roman" w:eastAsiaTheme="minorEastAsia" w:hAnsi="Times New Roman" w:hint="eastAsia"/>
              </w:rPr>
              <w:t>96</w:t>
            </w:r>
            <w:r w:rsidR="002870CE">
              <w:rPr>
                <w:rFonts w:ascii="Times New Roman" w:eastAsiaTheme="minorEastAsia" w:hAnsi="Times New Roman" w:hint="eastAsia"/>
              </w:rPr>
              <w:t>bits</w:t>
            </w:r>
          </w:p>
        </w:tc>
      </w:tr>
      <w:tr w:rsidR="002870CE" w:rsidRPr="00ED748F" w14:paraId="65EC63E8" w14:textId="77777777" w:rsidTr="008D34C3">
        <w:tc>
          <w:tcPr>
            <w:tcW w:w="3232" w:type="dxa"/>
            <w:gridSpan w:val="2"/>
          </w:tcPr>
          <w:p w14:paraId="0A5C8982" w14:textId="77777777" w:rsidR="002870CE" w:rsidRDefault="002870CE" w:rsidP="002870CE">
            <w:pPr>
              <w:rPr>
                <w:rFonts w:ascii="Times New Roman" w:eastAsiaTheme="minorEastAsia" w:hAnsi="Times New Roman"/>
              </w:rPr>
            </w:pPr>
            <w:r>
              <w:rPr>
                <w:rFonts w:ascii="Times New Roman" w:eastAsiaTheme="minorEastAsia" w:hAnsi="Times New Roman" w:hint="eastAsia"/>
              </w:rPr>
              <w:lastRenderedPageBreak/>
              <w:t>BLER target</w:t>
            </w:r>
          </w:p>
        </w:tc>
        <w:tc>
          <w:tcPr>
            <w:tcW w:w="5064" w:type="dxa"/>
          </w:tcPr>
          <w:p w14:paraId="1B13E95D" w14:textId="77777777" w:rsidR="002870CE" w:rsidRDefault="002870CE" w:rsidP="003910F6">
            <w:pPr>
              <w:rPr>
                <w:rFonts w:ascii="Times New Roman" w:eastAsiaTheme="minorEastAsia" w:hAnsi="Times New Roman"/>
              </w:rPr>
            </w:pPr>
            <w:r>
              <w:rPr>
                <w:rFonts w:ascii="Times New Roman" w:eastAsiaTheme="minorEastAsia" w:hAnsi="Times New Roman" w:hint="eastAsia"/>
              </w:rPr>
              <w:t>1%</w:t>
            </w:r>
          </w:p>
        </w:tc>
      </w:tr>
      <w:tr w:rsidR="002870CE" w:rsidRPr="00ED748F" w14:paraId="7A2E6221" w14:textId="77777777" w:rsidTr="008D34C3">
        <w:tc>
          <w:tcPr>
            <w:tcW w:w="8296" w:type="dxa"/>
            <w:gridSpan w:val="3"/>
          </w:tcPr>
          <w:p w14:paraId="38C1B44B" w14:textId="77777777" w:rsidR="002870CE" w:rsidRPr="00275B26" w:rsidRDefault="002870CE" w:rsidP="002870CE">
            <w:pPr>
              <w:jc w:val="center"/>
              <w:rPr>
                <w:rFonts w:ascii="Times New Roman" w:eastAsiaTheme="minorEastAsia" w:hAnsi="Times New Roman"/>
                <w:b/>
                <w:bCs/>
              </w:rPr>
            </w:pPr>
            <w:r w:rsidRPr="00275B26">
              <w:rPr>
                <w:rFonts w:ascii="Times New Roman" w:eastAsiaTheme="minorEastAsia" w:hAnsi="Times New Roman" w:hint="eastAsia"/>
                <w:b/>
                <w:bCs/>
              </w:rPr>
              <w:t xml:space="preserve">R2D specific </w:t>
            </w:r>
            <w:r w:rsidRPr="00275B26">
              <w:rPr>
                <w:rFonts w:ascii="Times New Roman" w:eastAsiaTheme="minorEastAsia" w:hAnsi="Times New Roman"/>
                <w:b/>
                <w:bCs/>
              </w:rPr>
              <w:t>parameters</w:t>
            </w:r>
          </w:p>
        </w:tc>
      </w:tr>
      <w:tr w:rsidR="002870CE" w:rsidRPr="00ED748F" w14:paraId="3A1F5F61" w14:textId="77777777" w:rsidTr="008D34C3">
        <w:tc>
          <w:tcPr>
            <w:tcW w:w="3232" w:type="dxa"/>
            <w:gridSpan w:val="2"/>
          </w:tcPr>
          <w:p w14:paraId="607797BA"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Transmission b</w:t>
            </w:r>
            <w:r w:rsidRPr="00D158C8">
              <w:rPr>
                <w:rFonts w:ascii="Times New Roman" w:eastAsiaTheme="minorEastAsia" w:hAnsi="Times New Roman"/>
              </w:rPr>
              <w:t>andwidth</w:t>
            </w:r>
          </w:p>
        </w:tc>
        <w:tc>
          <w:tcPr>
            <w:tcW w:w="5064" w:type="dxa"/>
          </w:tcPr>
          <w:p w14:paraId="6704B1A1" w14:textId="77777777" w:rsidR="002870CE" w:rsidRPr="00B06436" w:rsidRDefault="002870CE" w:rsidP="002870CE">
            <w:pPr>
              <w:rPr>
                <w:rFonts w:ascii="Times New Roman" w:eastAsiaTheme="minorEastAsia" w:hAnsi="Times New Roman"/>
              </w:rPr>
            </w:pPr>
            <w:r w:rsidRPr="00B06436">
              <w:rPr>
                <w:rFonts w:ascii="Times New Roman" w:eastAsiaTheme="minorEastAsia" w:hAnsi="Times New Roman" w:hint="eastAsia"/>
              </w:rPr>
              <w:t>1</w:t>
            </w:r>
            <w:r w:rsidRPr="00B06436">
              <w:rPr>
                <w:rFonts w:ascii="Times New Roman" w:eastAsiaTheme="minorEastAsia" w:hAnsi="Times New Roman"/>
              </w:rPr>
              <w:t>80 kHz</w:t>
            </w:r>
            <w:r>
              <w:rPr>
                <w:rFonts w:ascii="Times New Roman" w:eastAsiaTheme="minorEastAsia" w:hAnsi="Times New Roman" w:hint="eastAsia"/>
              </w:rPr>
              <w:t xml:space="preserve"> as baseline</w:t>
            </w:r>
          </w:p>
        </w:tc>
      </w:tr>
      <w:tr w:rsidR="002870CE" w:rsidRPr="007A0CCE" w14:paraId="456FD154" w14:textId="77777777" w:rsidTr="008D34C3">
        <w:tc>
          <w:tcPr>
            <w:tcW w:w="3232" w:type="dxa"/>
            <w:gridSpan w:val="2"/>
          </w:tcPr>
          <w:p w14:paraId="609AE9AC"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Waveform</w:t>
            </w:r>
          </w:p>
        </w:tc>
        <w:tc>
          <w:tcPr>
            <w:tcW w:w="5064" w:type="dxa"/>
          </w:tcPr>
          <w:p w14:paraId="320358BB"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OK waveform generated by OFDM modulator</w:t>
            </w:r>
          </w:p>
        </w:tc>
      </w:tr>
      <w:tr w:rsidR="002870CE" w:rsidRPr="007A0CCE" w14:paraId="022EA77D" w14:textId="77777777" w:rsidTr="008D34C3">
        <w:tc>
          <w:tcPr>
            <w:tcW w:w="3232" w:type="dxa"/>
            <w:gridSpan w:val="2"/>
          </w:tcPr>
          <w:p w14:paraId="6DBE63B9"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Modulation</w:t>
            </w:r>
          </w:p>
        </w:tc>
        <w:tc>
          <w:tcPr>
            <w:tcW w:w="5064" w:type="dxa"/>
          </w:tcPr>
          <w:p w14:paraId="3C0492BD"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OOK</w:t>
            </w:r>
          </w:p>
          <w:p w14:paraId="167E311B"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 xml:space="preserve">OOK-1, OOK-4 with M chips per OFDM </w:t>
            </w:r>
            <w:proofErr w:type="spellStart"/>
            <w:r>
              <w:rPr>
                <w:rFonts w:ascii="Times New Roman" w:eastAsiaTheme="minorEastAsia" w:hAnsi="Times New Roman" w:hint="eastAsia"/>
              </w:rPr>
              <w:t>symbol</w:t>
            </w:r>
            <w:r w:rsidR="00361B7B">
              <w:rPr>
                <w:rFonts w:ascii="Times New Roman" w:eastAsiaTheme="minorEastAsia" w:hAnsi="Times New Roman"/>
              </w:rPr>
              <w:t>,M</w:t>
            </w:r>
            <w:proofErr w:type="spellEnd"/>
            <w:r w:rsidR="00361B7B">
              <w:rPr>
                <w:rFonts w:ascii="Times New Roman" w:eastAsiaTheme="minorEastAsia" w:hAnsi="Times New Roman"/>
              </w:rPr>
              <w:t>=1/2/4/8</w:t>
            </w:r>
          </w:p>
        </w:tc>
      </w:tr>
      <w:tr w:rsidR="002870CE" w:rsidRPr="007A0CCE" w14:paraId="780FD1A1" w14:textId="77777777" w:rsidTr="008D34C3">
        <w:tc>
          <w:tcPr>
            <w:tcW w:w="3232" w:type="dxa"/>
            <w:gridSpan w:val="2"/>
          </w:tcPr>
          <w:p w14:paraId="52DC0F3F"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Line code</w:t>
            </w:r>
          </w:p>
        </w:tc>
        <w:tc>
          <w:tcPr>
            <w:tcW w:w="5064" w:type="dxa"/>
          </w:tcPr>
          <w:p w14:paraId="5F41BD80"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Manchester, PIE</w:t>
            </w:r>
          </w:p>
        </w:tc>
      </w:tr>
      <w:tr w:rsidR="002870CE" w:rsidRPr="007A0CCE" w14:paraId="3D3A9190" w14:textId="77777777" w:rsidTr="008D34C3">
        <w:tc>
          <w:tcPr>
            <w:tcW w:w="3232" w:type="dxa"/>
            <w:gridSpan w:val="2"/>
          </w:tcPr>
          <w:p w14:paraId="11EA108A"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FEC</w:t>
            </w:r>
          </w:p>
        </w:tc>
        <w:tc>
          <w:tcPr>
            <w:tcW w:w="5064" w:type="dxa"/>
          </w:tcPr>
          <w:p w14:paraId="5B894C22"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No FEC as baseline</w:t>
            </w:r>
          </w:p>
        </w:tc>
      </w:tr>
      <w:tr w:rsidR="002870CE" w:rsidRPr="007A0CCE" w14:paraId="4D3DF74E" w14:textId="77777777" w:rsidTr="008D34C3">
        <w:tc>
          <w:tcPr>
            <w:tcW w:w="3232" w:type="dxa"/>
            <w:gridSpan w:val="2"/>
          </w:tcPr>
          <w:p w14:paraId="0AEF19A8"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ADC bit width</w:t>
            </w:r>
          </w:p>
        </w:tc>
        <w:tc>
          <w:tcPr>
            <w:tcW w:w="5064" w:type="dxa"/>
          </w:tcPr>
          <w:p w14:paraId="11B7FB6E"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1-bit for device 1</w:t>
            </w:r>
          </w:p>
          <w:p w14:paraId="5A3563AE"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4-bit for device 2</w:t>
            </w:r>
          </w:p>
        </w:tc>
      </w:tr>
      <w:tr w:rsidR="002870CE" w:rsidRPr="007A0CCE" w14:paraId="482D81FB" w14:textId="77777777" w:rsidTr="008D34C3">
        <w:tc>
          <w:tcPr>
            <w:tcW w:w="8296" w:type="dxa"/>
            <w:gridSpan w:val="3"/>
          </w:tcPr>
          <w:p w14:paraId="5D455728" w14:textId="77777777" w:rsidR="002870CE" w:rsidRDefault="002870CE" w:rsidP="002870CE">
            <w:pPr>
              <w:jc w:val="center"/>
              <w:rPr>
                <w:rFonts w:ascii="Times New Roman" w:eastAsiaTheme="minorEastAsia" w:hAnsi="Times New Roman"/>
              </w:rPr>
            </w:pPr>
            <w:r w:rsidRPr="00275B26">
              <w:rPr>
                <w:rFonts w:ascii="Times New Roman" w:eastAsiaTheme="minorEastAsia" w:hAnsi="Times New Roman" w:hint="eastAsia"/>
                <w:b/>
                <w:bCs/>
              </w:rPr>
              <w:t>D</w:t>
            </w:r>
            <w:r>
              <w:rPr>
                <w:rFonts w:ascii="Times New Roman" w:eastAsiaTheme="minorEastAsia" w:hAnsi="Times New Roman" w:hint="eastAsia"/>
                <w:b/>
                <w:bCs/>
              </w:rPr>
              <w:t>2R</w:t>
            </w:r>
            <w:r w:rsidRPr="00275B26">
              <w:rPr>
                <w:rFonts w:ascii="Times New Roman" w:eastAsiaTheme="minorEastAsia" w:hAnsi="Times New Roman" w:hint="eastAsia"/>
                <w:b/>
                <w:bCs/>
              </w:rPr>
              <w:t xml:space="preserve"> specific </w:t>
            </w:r>
            <w:r w:rsidRPr="00275B26">
              <w:rPr>
                <w:rFonts w:ascii="Times New Roman" w:eastAsiaTheme="minorEastAsia" w:hAnsi="Times New Roman"/>
                <w:b/>
                <w:bCs/>
              </w:rPr>
              <w:t>parameters</w:t>
            </w:r>
          </w:p>
        </w:tc>
      </w:tr>
      <w:tr w:rsidR="002870CE" w:rsidRPr="007A0CCE" w14:paraId="66BEC549" w14:textId="77777777" w:rsidTr="008D34C3">
        <w:tc>
          <w:tcPr>
            <w:tcW w:w="3232" w:type="dxa"/>
            <w:gridSpan w:val="2"/>
          </w:tcPr>
          <w:p w14:paraId="14E05BF8"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Transmission bandwidth</w:t>
            </w:r>
          </w:p>
          <w:p w14:paraId="7E34EE24"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(w.r.t. D2R data rate)</w:t>
            </w:r>
          </w:p>
        </w:tc>
        <w:tc>
          <w:tcPr>
            <w:tcW w:w="5064" w:type="dxa"/>
          </w:tcPr>
          <w:p w14:paraId="4FA0CBFF" w14:textId="77777777" w:rsidR="002870CE" w:rsidRDefault="00361B7B" w:rsidP="00361B7B">
            <w:pPr>
              <w:rPr>
                <w:rFonts w:ascii="Times New Roman" w:eastAsiaTheme="minorEastAsia" w:hAnsi="Times New Roman"/>
              </w:rPr>
            </w:pPr>
            <w:r>
              <w:rPr>
                <w:rFonts w:ascii="Times New Roman" w:eastAsiaTheme="minorEastAsia" w:hAnsi="Times New Roman" w:hint="eastAsia"/>
              </w:rPr>
              <w:t>15 kHz</w:t>
            </w:r>
          </w:p>
        </w:tc>
      </w:tr>
      <w:tr w:rsidR="002870CE" w:rsidRPr="00ED748F" w14:paraId="6301FD68" w14:textId="77777777" w:rsidTr="008D34C3">
        <w:tc>
          <w:tcPr>
            <w:tcW w:w="3232" w:type="dxa"/>
            <w:gridSpan w:val="2"/>
          </w:tcPr>
          <w:p w14:paraId="3FA35E95"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Waveform (CW)</w:t>
            </w:r>
          </w:p>
        </w:tc>
        <w:tc>
          <w:tcPr>
            <w:tcW w:w="5064" w:type="dxa"/>
          </w:tcPr>
          <w:p w14:paraId="79704488" w14:textId="77777777" w:rsidR="002870CE" w:rsidRPr="00326739" w:rsidRDefault="002870CE" w:rsidP="002870CE">
            <w:pPr>
              <w:rPr>
                <w:rFonts w:ascii="Times New Roman" w:eastAsiaTheme="minorEastAsia" w:hAnsi="Times New Roman"/>
              </w:rPr>
            </w:pPr>
            <w:r>
              <w:rPr>
                <w:rFonts w:ascii="Times New Roman" w:eastAsiaTheme="minorEastAsia" w:hAnsi="Times New Roman" w:hint="eastAsia"/>
              </w:rPr>
              <w:t xml:space="preserve">unmodulated </w:t>
            </w:r>
            <w:r>
              <w:rPr>
                <w:rFonts w:ascii="Times New Roman" w:eastAsiaTheme="minorEastAsia" w:hAnsi="Times New Roman"/>
              </w:rPr>
              <w:t>single</w:t>
            </w:r>
            <w:r>
              <w:rPr>
                <w:rFonts w:ascii="Times New Roman" w:eastAsiaTheme="minorEastAsia" w:hAnsi="Times New Roman" w:hint="eastAsia"/>
              </w:rPr>
              <w:t xml:space="preserve"> tone, multi-tone</w:t>
            </w:r>
          </w:p>
        </w:tc>
      </w:tr>
      <w:tr w:rsidR="002870CE" w:rsidRPr="00ED748F" w14:paraId="5C645627" w14:textId="77777777" w:rsidTr="008D34C3">
        <w:tc>
          <w:tcPr>
            <w:tcW w:w="3232" w:type="dxa"/>
            <w:gridSpan w:val="2"/>
          </w:tcPr>
          <w:p w14:paraId="5E635D1D"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Modulation</w:t>
            </w:r>
          </w:p>
        </w:tc>
        <w:tc>
          <w:tcPr>
            <w:tcW w:w="5064" w:type="dxa"/>
          </w:tcPr>
          <w:p w14:paraId="24F815AD"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OOK, PSK</w:t>
            </w:r>
            <w:r w:rsidR="008D34C3">
              <w:rPr>
                <w:rFonts w:ascii="Times New Roman" w:eastAsiaTheme="minorEastAsia" w:hAnsi="Times New Roman"/>
              </w:rPr>
              <w:t>,ASK</w:t>
            </w:r>
          </w:p>
        </w:tc>
      </w:tr>
      <w:tr w:rsidR="002870CE" w:rsidRPr="00ED748F" w14:paraId="47737297" w14:textId="77777777" w:rsidTr="008D34C3">
        <w:tc>
          <w:tcPr>
            <w:tcW w:w="3232" w:type="dxa"/>
            <w:gridSpan w:val="2"/>
          </w:tcPr>
          <w:p w14:paraId="1049FAE0"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Line code</w:t>
            </w:r>
          </w:p>
        </w:tc>
        <w:tc>
          <w:tcPr>
            <w:tcW w:w="5064" w:type="dxa"/>
          </w:tcPr>
          <w:p w14:paraId="012A1BA6"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Miller, FM0, Manchester</w:t>
            </w:r>
          </w:p>
        </w:tc>
      </w:tr>
      <w:tr w:rsidR="002870CE" w:rsidRPr="00ED748F" w14:paraId="65105080" w14:textId="77777777" w:rsidTr="008D34C3">
        <w:tc>
          <w:tcPr>
            <w:tcW w:w="3232" w:type="dxa"/>
            <w:gridSpan w:val="2"/>
          </w:tcPr>
          <w:p w14:paraId="32FFE90B"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FEC</w:t>
            </w:r>
          </w:p>
        </w:tc>
        <w:tc>
          <w:tcPr>
            <w:tcW w:w="5064" w:type="dxa"/>
          </w:tcPr>
          <w:p w14:paraId="1E9C164D" w14:textId="77777777" w:rsidR="002870CE" w:rsidRDefault="008D34C3" w:rsidP="002870CE">
            <w:pPr>
              <w:rPr>
                <w:rFonts w:ascii="Times New Roman" w:eastAsiaTheme="minorEastAsia" w:hAnsi="Times New Roman"/>
              </w:rPr>
            </w:pPr>
            <w:r>
              <w:rPr>
                <w:rFonts w:ascii="Times New Roman" w:eastAsiaTheme="minorEastAsia" w:hAnsi="Times New Roman" w:hint="eastAsia"/>
              </w:rPr>
              <w:t>CC,</w:t>
            </w:r>
          </w:p>
        </w:tc>
      </w:tr>
      <w:tr w:rsidR="002870CE" w:rsidRPr="00ED748F" w14:paraId="007D45D4" w14:textId="77777777" w:rsidTr="008D34C3">
        <w:tc>
          <w:tcPr>
            <w:tcW w:w="3232" w:type="dxa"/>
            <w:gridSpan w:val="2"/>
          </w:tcPr>
          <w:p w14:paraId="3DED381C"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ADC bit width</w:t>
            </w:r>
          </w:p>
        </w:tc>
        <w:tc>
          <w:tcPr>
            <w:tcW w:w="5064" w:type="dxa"/>
          </w:tcPr>
          <w:p w14:paraId="508E5C71" w14:textId="77777777" w:rsidR="002870CE" w:rsidRDefault="002870CE" w:rsidP="002870CE">
            <w:pPr>
              <w:rPr>
                <w:rFonts w:ascii="Times New Roman" w:eastAsiaTheme="minorEastAsia" w:hAnsi="Times New Roman"/>
              </w:rPr>
            </w:pPr>
            <w:r>
              <w:rPr>
                <w:rFonts w:ascii="Times New Roman" w:eastAsiaTheme="minorEastAsia" w:hAnsi="Times New Roman" w:hint="eastAsia"/>
              </w:rPr>
              <w:t>11-bit</w:t>
            </w:r>
          </w:p>
        </w:tc>
      </w:tr>
    </w:tbl>
    <w:p w14:paraId="60EC8345" w14:textId="77777777" w:rsidR="007B7B31" w:rsidRDefault="007B7B31" w:rsidP="007B7B31">
      <w:pPr>
        <w:rPr>
          <w:rFonts w:eastAsia="Malgun Gothic"/>
          <w:lang w:eastAsia="ko-KR"/>
        </w:rPr>
      </w:pPr>
    </w:p>
    <w:p w14:paraId="6C74E32E" w14:textId="77777777" w:rsidR="00361B7B" w:rsidRPr="00361B7B" w:rsidRDefault="00361B7B" w:rsidP="007B7B31">
      <w:r w:rsidRPr="00391742">
        <w:rPr>
          <w:rFonts w:ascii="Times New Roman" w:hAnsi="Times New Roman"/>
          <w:b/>
          <w:bCs/>
          <w:sz w:val="22"/>
        </w:rPr>
        <w:t>Proposal</w:t>
      </w:r>
      <w:r>
        <w:rPr>
          <w:rFonts w:ascii="Times New Roman" w:hAnsi="Times New Roman"/>
          <w:b/>
          <w:bCs/>
          <w:sz w:val="22"/>
        </w:rPr>
        <w:t xml:space="preserve"> 1</w:t>
      </w:r>
      <w:r w:rsidRPr="001D2277">
        <w:rPr>
          <w:rFonts w:ascii="Times New Roman" w:hAnsi="Times New Roman"/>
          <w:b/>
          <w:bCs/>
        </w:rPr>
        <w:t>:</w:t>
      </w:r>
      <w:r>
        <w:rPr>
          <w:rFonts w:ascii="Times New Roman" w:hAnsi="Times New Roman"/>
          <w:b/>
          <w:bCs/>
        </w:rPr>
        <w:t xml:space="preserve"> Link simulations include R2D and D2R link can be evaluated according to the above assumptions in Table 1.</w:t>
      </w:r>
    </w:p>
    <w:p w14:paraId="5B3C3D57" w14:textId="77777777" w:rsidR="00361B7B" w:rsidRDefault="00361B7B" w:rsidP="007B7B31">
      <w:pPr>
        <w:rPr>
          <w:rFonts w:eastAsia="Malgun Gothic"/>
          <w:lang w:eastAsia="ko-KR"/>
        </w:rPr>
      </w:pPr>
    </w:p>
    <w:p w14:paraId="310A2685" w14:textId="77777777" w:rsidR="007B7B31" w:rsidRDefault="00391742" w:rsidP="007B7B31">
      <w:pPr>
        <w:rPr>
          <w:rFonts w:eastAsia="Malgun Gothic"/>
          <w:lang w:eastAsia="ko-KR"/>
        </w:rPr>
      </w:pPr>
      <w:r w:rsidRPr="00391742">
        <w:rPr>
          <w:rFonts w:ascii="Times New Roman" w:hAnsi="Times New Roman"/>
          <w:b/>
          <w:bCs/>
          <w:sz w:val="22"/>
        </w:rPr>
        <w:t>Proposal</w:t>
      </w:r>
      <w:r>
        <w:rPr>
          <w:rFonts w:ascii="Times New Roman" w:hAnsi="Times New Roman"/>
          <w:b/>
          <w:bCs/>
          <w:sz w:val="22"/>
        </w:rPr>
        <w:t xml:space="preserve"> </w:t>
      </w:r>
      <w:r w:rsidR="00361B7B">
        <w:rPr>
          <w:rFonts w:ascii="Times New Roman" w:hAnsi="Times New Roman"/>
          <w:b/>
          <w:bCs/>
          <w:sz w:val="22"/>
        </w:rPr>
        <w:t>2</w:t>
      </w:r>
      <w:r w:rsidRPr="001D2277">
        <w:rPr>
          <w:rFonts w:ascii="Times New Roman" w:hAnsi="Times New Roman"/>
          <w:b/>
          <w:bCs/>
        </w:rPr>
        <w:t>:</w:t>
      </w:r>
      <w:r>
        <w:rPr>
          <w:rFonts w:ascii="Times New Roman" w:hAnsi="Times New Roman"/>
          <w:b/>
          <w:bCs/>
        </w:rPr>
        <w:t xml:space="preserve"> </w:t>
      </w:r>
      <w:r>
        <w:rPr>
          <w:rFonts w:ascii="Times New Roman" w:hAnsi="Times New Roman"/>
          <w:b/>
          <w:bCs/>
          <w:sz w:val="22"/>
        </w:rPr>
        <w:t xml:space="preserve">Preamble, </w:t>
      </w:r>
      <w:r w:rsidR="002F53E6">
        <w:rPr>
          <w:rFonts w:ascii="Times New Roman" w:hAnsi="Times New Roman"/>
          <w:b/>
          <w:bCs/>
          <w:sz w:val="22"/>
        </w:rPr>
        <w:t>payload</w:t>
      </w:r>
      <w:r>
        <w:rPr>
          <w:rFonts w:ascii="Times New Roman" w:hAnsi="Times New Roman"/>
          <w:b/>
          <w:bCs/>
          <w:sz w:val="22"/>
        </w:rPr>
        <w:t xml:space="preserve"> and </w:t>
      </w:r>
      <w:r w:rsidRPr="00391742">
        <w:rPr>
          <w:rFonts w:ascii="Times New Roman" w:hAnsi="Times New Roman"/>
          <w:b/>
          <w:bCs/>
          <w:sz w:val="22"/>
        </w:rPr>
        <w:t>CRC is already used a</w:t>
      </w:r>
      <w:r>
        <w:rPr>
          <w:rFonts w:ascii="Times New Roman" w:hAnsi="Times New Roman"/>
          <w:b/>
          <w:bCs/>
          <w:sz w:val="22"/>
        </w:rPr>
        <w:t>s A block structure in RFID R2D link</w:t>
      </w:r>
      <w:r w:rsidRPr="00391742">
        <w:rPr>
          <w:rFonts w:ascii="Times New Roman" w:hAnsi="Times New Roman"/>
          <w:b/>
          <w:bCs/>
          <w:sz w:val="22"/>
        </w:rPr>
        <w:t>, so</w:t>
      </w:r>
      <w:r>
        <w:rPr>
          <w:rFonts w:ascii="Times New Roman" w:hAnsi="Times New Roman"/>
          <w:b/>
          <w:bCs/>
          <w:sz w:val="22"/>
        </w:rPr>
        <w:t xml:space="preserve"> Preamble, </w:t>
      </w:r>
      <w:r w:rsidR="002F53E6">
        <w:rPr>
          <w:rFonts w:ascii="Times New Roman" w:hAnsi="Times New Roman"/>
          <w:b/>
          <w:bCs/>
          <w:sz w:val="22"/>
        </w:rPr>
        <w:t>payload</w:t>
      </w:r>
      <w:r>
        <w:rPr>
          <w:rFonts w:ascii="Times New Roman" w:hAnsi="Times New Roman"/>
          <w:b/>
          <w:bCs/>
          <w:sz w:val="22"/>
        </w:rPr>
        <w:t xml:space="preserve"> and </w:t>
      </w:r>
      <w:r w:rsidRPr="00391742">
        <w:rPr>
          <w:rFonts w:ascii="Times New Roman" w:hAnsi="Times New Roman"/>
          <w:b/>
          <w:bCs/>
          <w:sz w:val="22"/>
        </w:rPr>
        <w:t>CRC ca</w:t>
      </w:r>
      <w:r>
        <w:rPr>
          <w:rFonts w:ascii="Times New Roman" w:hAnsi="Times New Roman"/>
          <w:b/>
          <w:bCs/>
          <w:sz w:val="22"/>
        </w:rPr>
        <w:t>n also be used to evaluate A-IoT</w:t>
      </w:r>
      <w:r w:rsidRPr="00391742">
        <w:rPr>
          <w:rFonts w:ascii="Times New Roman" w:hAnsi="Times New Roman"/>
          <w:b/>
          <w:bCs/>
          <w:sz w:val="22"/>
        </w:rPr>
        <w:t xml:space="preserve"> block structure.</w:t>
      </w:r>
    </w:p>
    <w:p w14:paraId="6D749614" w14:textId="77777777" w:rsidR="007B7B31" w:rsidRDefault="007B7B31" w:rsidP="007B7B31">
      <w:pPr>
        <w:rPr>
          <w:rFonts w:eastAsia="Malgun Gothic"/>
          <w:lang w:eastAsia="ko-KR"/>
        </w:rPr>
      </w:pPr>
    </w:p>
    <w:p w14:paraId="2CAE6E55" w14:textId="77777777" w:rsidR="00007A18" w:rsidRDefault="00007A18" w:rsidP="00007A18">
      <w:pPr>
        <w:spacing w:beforeLines="50" w:before="156"/>
        <w:rPr>
          <w:rFonts w:ascii="Times New Roman" w:hAnsi="Times New Roman"/>
          <w:szCs w:val="20"/>
        </w:rPr>
      </w:pPr>
      <w:r>
        <w:rPr>
          <w:rFonts w:ascii="Times New Roman" w:hAnsi="Times New Roman" w:hint="eastAsia"/>
          <w:szCs w:val="20"/>
        </w:rPr>
        <w:t xml:space="preserve">For D2R, the LLS is simulated in baseband. Traditional way of LLS can be used. For R2D for RF ED receiver, the LLS may be implemented in a different way. </w:t>
      </w:r>
      <w:r w:rsidRPr="00F64192">
        <w:rPr>
          <w:rFonts w:ascii="Times New Roman" w:hAnsi="Times New Roman" w:hint="eastAsia"/>
          <w:szCs w:val="20"/>
        </w:rPr>
        <w:t xml:space="preserve">Based on the inputs, </w:t>
      </w:r>
      <w:r>
        <w:rPr>
          <w:rFonts w:ascii="Times New Roman" w:hAnsi="Times New Roman" w:hint="eastAsia"/>
          <w:szCs w:val="20"/>
        </w:rPr>
        <w:t xml:space="preserve">FL suggest to align the understanding of SINR </w:t>
      </w:r>
      <w:r w:rsidRPr="00F64192">
        <w:rPr>
          <w:rFonts w:ascii="Times New Roman" w:hAnsi="Times New Roman" w:hint="eastAsia"/>
          <w:szCs w:val="20"/>
        </w:rPr>
        <w:t>calculation</w:t>
      </w:r>
      <w:r>
        <w:rPr>
          <w:rFonts w:ascii="Times New Roman" w:hAnsi="Times New Roman" w:hint="eastAsia"/>
          <w:szCs w:val="20"/>
        </w:rPr>
        <w:t xml:space="preserve"> in the LLS for R2D. </w:t>
      </w:r>
    </w:p>
    <w:p w14:paraId="3ACB9077" w14:textId="77777777" w:rsidR="00007A18" w:rsidRPr="00DD11EB" w:rsidRDefault="00007A18" w:rsidP="00007A18">
      <w:pPr>
        <w:pStyle w:val="a8"/>
        <w:widowControl/>
        <w:numPr>
          <w:ilvl w:val="0"/>
          <w:numId w:val="16"/>
        </w:numPr>
        <w:spacing w:beforeLines="50" w:before="156"/>
        <w:ind w:firstLineChars="0"/>
        <w:jc w:val="left"/>
        <w:rPr>
          <w:rFonts w:ascii="Times New Roman" w:hAnsi="Times New Roman"/>
          <w:szCs w:val="20"/>
        </w:rPr>
      </w:pPr>
      <w:r w:rsidRPr="00DD11EB">
        <w:rPr>
          <w:rFonts w:ascii="Times New Roman" w:hAnsi="Times New Roman" w:hint="eastAsia"/>
          <w:szCs w:val="20"/>
        </w:rPr>
        <w:t>SINR definition for R2D where the transmission bandwidth of AIOT signal is not the same as the noise and/or interference bandwidth. F</w:t>
      </w:r>
      <w:r w:rsidRPr="00DD11EB">
        <w:rPr>
          <w:rFonts w:ascii="Times New Roman" w:hAnsi="Times New Roman"/>
          <w:szCs w:val="20"/>
        </w:rPr>
        <w:t>o</w:t>
      </w:r>
      <w:r w:rsidRPr="00DD11EB">
        <w:rPr>
          <w:rFonts w:ascii="Times New Roman" w:hAnsi="Times New Roman" w:hint="eastAsia"/>
          <w:szCs w:val="20"/>
        </w:rPr>
        <w:t xml:space="preserve">r this issue, FL understands that for coverage evaluation, if Budget-Alt 1 is used in </w:t>
      </w:r>
      <w:r w:rsidRPr="00DD11EB">
        <w:rPr>
          <w:rFonts w:ascii="Times New Roman" w:hAnsi="Times New Roman"/>
          <w:szCs w:val="20"/>
        </w:rPr>
        <w:t>the</w:t>
      </w:r>
      <w:r w:rsidRPr="00DD11EB">
        <w:rPr>
          <w:rFonts w:ascii="Times New Roman" w:hAnsi="Times New Roman" w:hint="eastAsia"/>
          <w:szCs w:val="20"/>
        </w:rPr>
        <w:t xml:space="preserve"> link budget calculation, the alignment of SINR definition among companies are not required. But it should be noticed that alignment of SINR definition may be useful for coexistence evaluation of NR </w:t>
      </w:r>
      <w:r w:rsidRPr="00DD11EB">
        <w:rPr>
          <w:rFonts w:ascii="Times New Roman" w:hAnsi="Times New Roman"/>
          <w:szCs w:val="20"/>
        </w:rPr>
        <w:t>interferes</w:t>
      </w:r>
      <w:r w:rsidRPr="00DD11EB">
        <w:rPr>
          <w:rFonts w:ascii="Times New Roman" w:hAnsi="Times New Roman" w:hint="eastAsia"/>
          <w:szCs w:val="20"/>
        </w:rPr>
        <w:t xml:space="preserve"> AIOT R2D reception. Therefore, it is suggested to discuss on it. In FL</w:t>
      </w:r>
      <w:r w:rsidRPr="00DD11EB">
        <w:rPr>
          <w:rFonts w:ascii="Times New Roman" w:hAnsi="Times New Roman"/>
          <w:szCs w:val="20"/>
        </w:rPr>
        <w:t>’</w:t>
      </w:r>
      <w:r w:rsidRPr="00DD11EB">
        <w:rPr>
          <w:rFonts w:ascii="Times New Roman" w:hAnsi="Times New Roman" w:hint="eastAsia"/>
          <w:szCs w:val="20"/>
        </w:rPr>
        <w:t xml:space="preserve">s views, there may have two ways to consider signal to interference plus noise ratio in </w:t>
      </w:r>
      <w:r w:rsidRPr="00DD11EB">
        <w:rPr>
          <w:rFonts w:ascii="Times New Roman" w:hAnsi="Times New Roman"/>
          <w:szCs w:val="20"/>
        </w:rPr>
        <w:t>the</w:t>
      </w:r>
      <w:r w:rsidRPr="00DD11EB">
        <w:rPr>
          <w:rFonts w:ascii="Times New Roman" w:hAnsi="Times New Roman" w:hint="eastAsia"/>
          <w:szCs w:val="20"/>
        </w:rPr>
        <w:t xml:space="preserve"> LLS, as shown below:</w:t>
      </w:r>
    </w:p>
    <w:p w14:paraId="2E71FA0D" w14:textId="77777777" w:rsidR="00007A18" w:rsidRPr="00DD11EB" w:rsidRDefault="00007A18" w:rsidP="00007A18">
      <w:pPr>
        <w:pStyle w:val="a8"/>
        <w:widowControl/>
        <w:numPr>
          <w:ilvl w:val="1"/>
          <w:numId w:val="16"/>
        </w:numPr>
        <w:spacing w:beforeLines="50" w:before="156"/>
        <w:ind w:firstLineChars="0"/>
        <w:jc w:val="left"/>
        <w:rPr>
          <w:rFonts w:ascii="Times New Roman" w:hAnsi="Times New Roman"/>
          <w:szCs w:val="20"/>
        </w:rPr>
      </w:pPr>
      <w:r w:rsidRPr="00DD11EB">
        <w:rPr>
          <w:rFonts w:ascii="Times New Roman" w:hAnsi="Times New Roman" w:hint="eastAsia"/>
          <w:szCs w:val="20"/>
        </w:rPr>
        <w:t xml:space="preserve">Option 1: Compute SINR. SINR, computed before the matching network, is defined as the ratio of </w:t>
      </w:r>
      <w:r w:rsidRPr="00DD11EB">
        <w:rPr>
          <w:rFonts w:ascii="Times New Roman" w:hAnsi="Times New Roman"/>
          <w:szCs w:val="20"/>
        </w:rPr>
        <w:t>signal</w:t>
      </w:r>
      <w:r w:rsidRPr="00DD11EB">
        <w:rPr>
          <w:rFonts w:ascii="Times New Roman" w:hAnsi="Times New Roman" w:hint="eastAsia"/>
          <w:szCs w:val="20"/>
        </w:rPr>
        <w:t xml:space="preserve"> power in </w:t>
      </w:r>
      <w:r w:rsidRPr="00DD11EB">
        <w:rPr>
          <w:rFonts w:ascii="Times New Roman" w:hAnsi="Times New Roman"/>
          <w:szCs w:val="20"/>
        </w:rPr>
        <w:t>the</w:t>
      </w:r>
      <w:r w:rsidRPr="00DD11EB">
        <w:rPr>
          <w:rFonts w:ascii="Times New Roman" w:hAnsi="Times New Roman" w:hint="eastAsia"/>
          <w:szCs w:val="20"/>
        </w:rPr>
        <w:t xml:space="preserve"> </w:t>
      </w:r>
      <w:r w:rsidRPr="00DD11EB">
        <w:rPr>
          <w:rFonts w:ascii="Times New Roman" w:hAnsi="Times New Roman"/>
          <w:szCs w:val="20"/>
        </w:rPr>
        <w:t>transmission</w:t>
      </w:r>
      <w:r w:rsidRPr="00DD11EB">
        <w:rPr>
          <w:rFonts w:ascii="Times New Roman" w:hAnsi="Times New Roman" w:hint="eastAsia"/>
          <w:szCs w:val="20"/>
        </w:rPr>
        <w:t xml:space="preserve"> bandwidth (BW1) to the noise and interference power in the RF channel bandwidth (BW2). In this option, 0 dB indicates that the signal power in BW1 is the same as the interference and noise power in BW2, but the signal power spectral density is BW2/BW1 times of the interference and noise spectral density. </w:t>
      </w:r>
    </w:p>
    <w:p w14:paraId="65928FE0" w14:textId="77777777" w:rsidR="00007A18" w:rsidRPr="00DD11EB" w:rsidRDefault="00007A18" w:rsidP="00007A18">
      <w:pPr>
        <w:pStyle w:val="a8"/>
        <w:widowControl/>
        <w:numPr>
          <w:ilvl w:val="1"/>
          <w:numId w:val="16"/>
        </w:numPr>
        <w:spacing w:beforeLines="50" w:before="156"/>
        <w:ind w:firstLineChars="0"/>
        <w:jc w:val="left"/>
        <w:rPr>
          <w:rFonts w:ascii="Times New Roman" w:hAnsi="Times New Roman"/>
          <w:szCs w:val="20"/>
        </w:rPr>
      </w:pPr>
      <w:r w:rsidRPr="00DD11EB">
        <w:rPr>
          <w:rFonts w:ascii="Times New Roman" w:hAnsi="Times New Roman" w:hint="eastAsia"/>
          <w:szCs w:val="20"/>
        </w:rPr>
        <w:lastRenderedPageBreak/>
        <w:t xml:space="preserve">Option 2: Compute carrier to </w:t>
      </w:r>
      <w:r w:rsidRPr="00DD11EB">
        <w:rPr>
          <w:rFonts w:ascii="Times New Roman" w:hAnsi="Times New Roman"/>
          <w:szCs w:val="20"/>
        </w:rPr>
        <w:t>interference</w:t>
      </w:r>
      <w:r w:rsidRPr="00DD11EB">
        <w:rPr>
          <w:rFonts w:ascii="Times New Roman" w:hAnsi="Times New Roman" w:hint="eastAsia"/>
          <w:szCs w:val="20"/>
        </w:rPr>
        <w:t xml:space="preserve"> plus noise (CINR). CINR is defined as the ratio of </w:t>
      </w:r>
      <w:r w:rsidRPr="00DD11EB">
        <w:rPr>
          <w:rFonts w:ascii="Times New Roman" w:hAnsi="Times New Roman"/>
          <w:szCs w:val="20"/>
        </w:rPr>
        <w:t>signal</w:t>
      </w:r>
      <w:r w:rsidRPr="00DD11EB">
        <w:rPr>
          <w:rFonts w:ascii="Times New Roman" w:hAnsi="Times New Roman" w:hint="eastAsia"/>
          <w:szCs w:val="20"/>
        </w:rPr>
        <w:t xml:space="preserve"> power spectral density in the transmission bandwidth (BW1) to the interference noise power spectral density in the RF channel bandwidth (BW2). It is equivalent to the SINR after BB LPF. In this option, 0 dB indicates that the signal power spectral density is the same as the interference and noise power spectral density, but the interference and noise power in BW2 is BW2/BW1 times of </w:t>
      </w:r>
      <w:r w:rsidRPr="00DD11EB">
        <w:rPr>
          <w:rFonts w:ascii="Times New Roman" w:hAnsi="Times New Roman"/>
          <w:szCs w:val="20"/>
        </w:rPr>
        <w:t>signal</w:t>
      </w:r>
      <w:r w:rsidRPr="00DD11EB">
        <w:rPr>
          <w:rFonts w:ascii="Times New Roman" w:hAnsi="Times New Roman" w:hint="eastAsia"/>
          <w:szCs w:val="20"/>
        </w:rPr>
        <w:t xml:space="preserve"> power in BW1. </w:t>
      </w:r>
    </w:p>
    <w:p w14:paraId="42A66555" w14:textId="77777777" w:rsidR="00007A18" w:rsidRPr="00DD11EB" w:rsidRDefault="00007A18" w:rsidP="00007A18">
      <w:pPr>
        <w:pStyle w:val="a8"/>
        <w:widowControl/>
        <w:numPr>
          <w:ilvl w:val="1"/>
          <w:numId w:val="16"/>
        </w:numPr>
        <w:spacing w:beforeLines="50" w:before="156"/>
        <w:ind w:firstLineChars="0"/>
        <w:jc w:val="left"/>
        <w:rPr>
          <w:rFonts w:ascii="Times New Roman" w:hAnsi="Times New Roman"/>
          <w:szCs w:val="20"/>
        </w:rPr>
      </w:pPr>
      <w:r w:rsidRPr="00DD11EB">
        <w:rPr>
          <w:rFonts w:ascii="Times New Roman" w:hAnsi="Times New Roman" w:hint="eastAsia"/>
          <w:szCs w:val="20"/>
        </w:rPr>
        <w:t>Note that w</w:t>
      </w:r>
      <w:r w:rsidRPr="00DD11EB">
        <w:rPr>
          <w:rFonts w:ascii="Times New Roman" w:hAnsi="Times New Roman"/>
          <w:szCs w:val="20"/>
        </w:rPr>
        <w:t>i</w:t>
      </w:r>
      <w:r w:rsidRPr="00DD11EB">
        <w:rPr>
          <w:rFonts w:ascii="Times New Roman" w:hAnsi="Times New Roman" w:hint="eastAsia"/>
          <w:szCs w:val="20"/>
        </w:rPr>
        <w:t xml:space="preserve">th the same assumption of </w:t>
      </w:r>
      <w:r w:rsidRPr="00DD11EB">
        <w:rPr>
          <w:rFonts w:ascii="Times New Roman" w:hAnsi="Times New Roman"/>
          <w:szCs w:val="20"/>
        </w:rPr>
        <w:t>tran</w:t>
      </w:r>
      <w:r w:rsidRPr="00DD11EB">
        <w:rPr>
          <w:rFonts w:ascii="Times New Roman" w:hAnsi="Times New Roman" w:hint="eastAsia"/>
          <w:szCs w:val="20"/>
        </w:rPr>
        <w:t>smission bandwidth and RF channel bandwidth, CINR (in linearity) is BW1/BW2 times less than SINR (in linearity).</w:t>
      </w:r>
    </w:p>
    <w:p w14:paraId="048A495F" w14:textId="77777777" w:rsidR="007B7B31" w:rsidRPr="00007A18" w:rsidRDefault="007B7B31" w:rsidP="007B7B31">
      <w:pPr>
        <w:rPr>
          <w:rFonts w:eastAsia="Malgun Gothic"/>
          <w:lang w:eastAsia="ko-KR"/>
        </w:rPr>
      </w:pPr>
    </w:p>
    <w:p w14:paraId="482D6CAC" w14:textId="77777777" w:rsidR="00007A18" w:rsidRDefault="00007A18" w:rsidP="00007A18">
      <w:pPr>
        <w:rPr>
          <w:rFonts w:ascii="Times New Roman" w:hAnsi="Times New Roman"/>
          <w:b/>
          <w:bCs/>
          <w:sz w:val="22"/>
        </w:rPr>
      </w:pPr>
      <w:r w:rsidRPr="00391742">
        <w:rPr>
          <w:rFonts w:ascii="Times New Roman" w:hAnsi="Times New Roman"/>
          <w:b/>
          <w:bCs/>
          <w:sz w:val="22"/>
        </w:rPr>
        <w:t>Proposal</w:t>
      </w:r>
      <w:r>
        <w:rPr>
          <w:rFonts w:ascii="Times New Roman" w:hAnsi="Times New Roman"/>
          <w:b/>
          <w:bCs/>
          <w:sz w:val="22"/>
        </w:rPr>
        <w:t xml:space="preserve"> </w:t>
      </w:r>
      <w:r w:rsidR="00A538C7">
        <w:rPr>
          <w:rFonts w:ascii="Times New Roman" w:hAnsi="Times New Roman"/>
          <w:b/>
          <w:bCs/>
          <w:sz w:val="22"/>
        </w:rPr>
        <w:t>3</w:t>
      </w:r>
      <w:r w:rsidRPr="001D2277">
        <w:rPr>
          <w:rFonts w:ascii="Times New Roman" w:hAnsi="Times New Roman"/>
          <w:b/>
          <w:bCs/>
        </w:rPr>
        <w:t>:</w:t>
      </w:r>
      <w:r w:rsidRPr="00007A18">
        <w:rPr>
          <w:rFonts w:ascii="Times New Roman" w:hAnsi="Times New Roman" w:hint="eastAsia"/>
          <w:b/>
          <w:bCs/>
          <w:sz w:val="22"/>
        </w:rPr>
        <w:t xml:space="preserve"> SINR is defined as t</w:t>
      </w:r>
      <w:r w:rsidRPr="00007A18">
        <w:rPr>
          <w:rFonts w:ascii="Times New Roman" w:hAnsi="Times New Roman"/>
          <w:b/>
          <w:bCs/>
          <w:sz w:val="22"/>
        </w:rPr>
        <w:t xml:space="preserve">he ratio of signal power received </w:t>
      </w:r>
      <w:r w:rsidRPr="00007A18">
        <w:rPr>
          <w:rFonts w:ascii="Times New Roman" w:hAnsi="Times New Roman" w:hint="eastAsia"/>
          <w:b/>
          <w:bCs/>
          <w:sz w:val="22"/>
        </w:rPr>
        <w:t>in</w:t>
      </w:r>
      <w:r w:rsidRPr="00007A18">
        <w:rPr>
          <w:rFonts w:ascii="Times New Roman" w:hAnsi="Times New Roman"/>
          <w:b/>
          <w:bCs/>
          <w:sz w:val="22"/>
        </w:rPr>
        <w:t xml:space="preserve"> the</w:t>
      </w:r>
      <w:r w:rsidRPr="00007A18">
        <w:rPr>
          <w:rFonts w:ascii="Times New Roman" w:hAnsi="Times New Roman" w:hint="eastAsia"/>
          <w:b/>
          <w:bCs/>
          <w:sz w:val="22"/>
        </w:rPr>
        <w:t xml:space="preserve"> transmission bandwidth </w:t>
      </w:r>
      <w:r w:rsidRPr="00007A18">
        <w:rPr>
          <w:rFonts w:ascii="Times New Roman" w:hAnsi="Times New Roman"/>
          <w:b/>
          <w:bCs/>
          <w:sz w:val="22"/>
        </w:rPr>
        <w:t xml:space="preserve">to the noise and interference power </w:t>
      </w:r>
      <w:r w:rsidRPr="00007A18">
        <w:rPr>
          <w:rFonts w:ascii="Times New Roman" w:hAnsi="Times New Roman" w:hint="eastAsia"/>
          <w:b/>
          <w:bCs/>
          <w:sz w:val="22"/>
        </w:rPr>
        <w:t>received in</w:t>
      </w:r>
      <w:r w:rsidRPr="00007A18">
        <w:rPr>
          <w:rFonts w:ascii="Times New Roman" w:hAnsi="Times New Roman"/>
          <w:b/>
          <w:bCs/>
          <w:sz w:val="22"/>
        </w:rPr>
        <w:t xml:space="preserve"> the</w:t>
      </w:r>
      <w:r w:rsidRPr="00007A18">
        <w:rPr>
          <w:rFonts w:ascii="Times New Roman" w:hAnsi="Times New Roman" w:hint="eastAsia"/>
          <w:b/>
          <w:bCs/>
          <w:sz w:val="22"/>
        </w:rPr>
        <w:t xml:space="preserve"> </w:t>
      </w:r>
      <w:r w:rsidRPr="00007A18">
        <w:rPr>
          <w:rFonts w:ascii="Times New Roman" w:hAnsi="Times New Roman"/>
          <w:b/>
          <w:bCs/>
          <w:sz w:val="22"/>
        </w:rPr>
        <w:t>device R</w:t>
      </w:r>
      <w:r w:rsidRPr="00007A18">
        <w:rPr>
          <w:rFonts w:ascii="Times New Roman" w:hAnsi="Times New Roman" w:hint="eastAsia"/>
          <w:b/>
          <w:bCs/>
          <w:sz w:val="22"/>
        </w:rPr>
        <w:t>F</w:t>
      </w:r>
      <w:r w:rsidRPr="00007A18">
        <w:rPr>
          <w:rFonts w:ascii="Times New Roman" w:hAnsi="Times New Roman"/>
          <w:b/>
          <w:bCs/>
          <w:sz w:val="22"/>
        </w:rPr>
        <w:t xml:space="preserve"> </w:t>
      </w:r>
      <w:r w:rsidRPr="00007A18">
        <w:rPr>
          <w:rFonts w:ascii="Times New Roman" w:hAnsi="Times New Roman" w:hint="eastAsia"/>
          <w:b/>
          <w:bCs/>
          <w:sz w:val="22"/>
        </w:rPr>
        <w:t>channel bandwidth</w:t>
      </w:r>
      <w:r w:rsidRPr="00007A18">
        <w:rPr>
          <w:rFonts w:ascii="Times New Roman" w:hAnsi="Times New Roman"/>
          <w:b/>
          <w:bCs/>
          <w:sz w:val="22"/>
        </w:rPr>
        <w:t>.</w:t>
      </w:r>
    </w:p>
    <w:p w14:paraId="11AECDF1" w14:textId="77777777" w:rsidR="00A538C7" w:rsidRPr="007B7B31" w:rsidRDefault="00A538C7" w:rsidP="007B7B31">
      <w:pPr>
        <w:rPr>
          <w:rFonts w:eastAsia="Malgun Gothic"/>
          <w:lang w:eastAsia="ko-KR"/>
        </w:rPr>
      </w:pPr>
    </w:p>
    <w:p w14:paraId="7A1F46A7" w14:textId="77777777" w:rsidR="00865F2A" w:rsidRPr="00D717EA" w:rsidRDefault="00A0711D" w:rsidP="00D717EA">
      <w:pPr>
        <w:pStyle w:val="2"/>
        <w:rPr>
          <w:rStyle w:val="apple-converted-space"/>
          <w:rFonts w:ascii="Times New Roman" w:hAnsi="Times New Roman" w:cs="Times New Roman"/>
          <w:sz w:val="24"/>
          <w:szCs w:val="24"/>
          <w:lang w:eastAsia="zh-CN"/>
        </w:rPr>
      </w:pPr>
      <w:r w:rsidRPr="00A0711D">
        <w:rPr>
          <w:rFonts w:ascii="Times New Roman" w:hAnsi="Times New Roman" w:cs="Times New Roman"/>
          <w:sz w:val="24"/>
          <w:szCs w:val="24"/>
          <w:lang w:eastAsia="zh-CN"/>
        </w:rPr>
        <w:t xml:space="preserve"> </w:t>
      </w:r>
      <w:r w:rsidR="00CF0DF7">
        <w:rPr>
          <w:rFonts w:ascii="Times New Roman" w:hAnsi="Times New Roman" w:cs="Times New Roman"/>
          <w:sz w:val="24"/>
          <w:szCs w:val="24"/>
          <w:lang w:eastAsia="zh-CN"/>
        </w:rPr>
        <w:t>Pathloss model</w:t>
      </w:r>
    </w:p>
    <w:p w14:paraId="1CE66609" w14:textId="77777777" w:rsidR="00100027" w:rsidRDefault="00100027" w:rsidP="007F1F3A">
      <w:pPr>
        <w:rPr>
          <w:rFonts w:ascii="Times New Roman" w:eastAsia="等线" w:hAnsi="Times New Roman"/>
          <w:szCs w:val="20"/>
        </w:rPr>
      </w:pPr>
      <w:r w:rsidRPr="00EA2B0A">
        <w:rPr>
          <w:rFonts w:ascii="Times New Roman" w:eastAsia="等线" w:hAnsi="Times New Roman"/>
          <w:szCs w:val="20"/>
        </w:rPr>
        <w:t>The following pathloss model is used in the coverage evaluation.</w:t>
      </w:r>
    </w:p>
    <w:p w14:paraId="4DE53A5D" w14:textId="77777777" w:rsidR="00706301" w:rsidRPr="00706301" w:rsidRDefault="00706301" w:rsidP="00706301">
      <w:pPr>
        <w:jc w:val="center"/>
        <w:rPr>
          <w:rFonts w:ascii="Times New Roman" w:hAnsi="Times New Roman"/>
          <w:b/>
          <w:bCs/>
        </w:rPr>
      </w:pPr>
      <w:r w:rsidRPr="00100FA7">
        <w:rPr>
          <w:rFonts w:ascii="Times New Roman" w:hAnsi="Times New Roman" w:hint="eastAsia"/>
          <w:b/>
          <w:bCs/>
        </w:rPr>
        <w:t>T</w:t>
      </w:r>
      <w:r w:rsidRPr="00100FA7">
        <w:rPr>
          <w:rFonts w:ascii="Times New Roman" w:hAnsi="Times New Roman"/>
          <w:b/>
          <w:bCs/>
        </w:rPr>
        <w:t>able</w:t>
      </w:r>
      <w:r>
        <w:rPr>
          <w:rFonts w:ascii="Times New Roman" w:hAnsi="Times New Roman"/>
          <w:b/>
          <w:bCs/>
        </w:rPr>
        <w:t xml:space="preserve"> 2</w:t>
      </w:r>
      <w:r w:rsidRPr="00100FA7">
        <w:rPr>
          <w:rFonts w:ascii="Times New Roman" w:hAnsi="Times New Roman"/>
          <w:b/>
          <w:bCs/>
        </w:rPr>
        <w:t>:</w:t>
      </w:r>
      <w:r>
        <w:rPr>
          <w:rFonts w:ascii="Times New Roman" w:hAnsi="Times New Roman"/>
          <w:b/>
          <w:bCs/>
        </w:rPr>
        <w:t xml:space="preserve"> P</w:t>
      </w:r>
      <w:r w:rsidRPr="00706301">
        <w:rPr>
          <w:rFonts w:ascii="Times New Roman" w:hAnsi="Times New Roman"/>
          <w:b/>
          <w:bCs/>
        </w:rPr>
        <w:t>athloss model in 38.901</w:t>
      </w:r>
    </w:p>
    <w:tbl>
      <w:tblPr>
        <w:tblW w:w="8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80"/>
        <w:gridCol w:w="5448"/>
        <w:gridCol w:w="1021"/>
      </w:tblGrid>
      <w:tr w:rsidR="00100027" w:rsidRPr="005F4708" w14:paraId="1606ECEC" w14:textId="77777777" w:rsidTr="00100027">
        <w:trPr>
          <w:cantSplit/>
          <w:trHeight w:val="1324"/>
        </w:trPr>
        <w:tc>
          <w:tcPr>
            <w:tcW w:w="0" w:type="auto"/>
            <w:shd w:val="clear" w:color="auto" w:fill="F2F2F2"/>
            <w:textDirection w:val="btLr"/>
            <w:vAlign w:val="center"/>
          </w:tcPr>
          <w:p w14:paraId="6DFCEC7B" w14:textId="77777777" w:rsidR="00706301" w:rsidRDefault="00706301" w:rsidP="00706301">
            <w:pPr>
              <w:rPr>
                <w:rFonts w:ascii="Times New Roman" w:eastAsia="等线" w:hAnsi="Times New Roman"/>
                <w:szCs w:val="20"/>
              </w:rPr>
            </w:pPr>
            <w:r w:rsidRPr="00100FA7">
              <w:rPr>
                <w:rFonts w:ascii="Times New Roman" w:hAnsi="Times New Roman" w:hint="eastAsia"/>
                <w:b/>
                <w:bCs/>
              </w:rPr>
              <w:t>T</w:t>
            </w:r>
            <w:r w:rsidRPr="00100FA7">
              <w:rPr>
                <w:rFonts w:ascii="Times New Roman" w:hAnsi="Times New Roman"/>
                <w:b/>
                <w:bCs/>
              </w:rPr>
              <w:t>able</w:t>
            </w:r>
            <w:r>
              <w:rPr>
                <w:rFonts w:ascii="Times New Roman" w:hAnsi="Times New Roman"/>
                <w:b/>
                <w:bCs/>
              </w:rPr>
              <w:t xml:space="preserve"> 1</w:t>
            </w:r>
            <w:r w:rsidRPr="00100FA7">
              <w:rPr>
                <w:rFonts w:ascii="Times New Roman" w:hAnsi="Times New Roman"/>
                <w:b/>
                <w:bCs/>
              </w:rPr>
              <w:t>:</w:t>
            </w:r>
          </w:p>
          <w:p w14:paraId="1B091DB3" w14:textId="77777777" w:rsidR="00706301" w:rsidRDefault="00706301" w:rsidP="00706301">
            <w:pPr>
              <w:rPr>
                <w:rFonts w:ascii="Times New Roman" w:eastAsia="宋体" w:hAnsi="Times New Roman"/>
                <w:sz w:val="22"/>
              </w:rPr>
            </w:pPr>
            <w:r w:rsidRPr="00100FA7">
              <w:rPr>
                <w:rFonts w:ascii="Times New Roman" w:hAnsi="Times New Roman" w:hint="eastAsia"/>
                <w:b/>
                <w:bCs/>
              </w:rPr>
              <w:t>T</w:t>
            </w:r>
            <w:r w:rsidRPr="00100FA7">
              <w:rPr>
                <w:rFonts w:ascii="Times New Roman" w:hAnsi="Times New Roman"/>
                <w:b/>
                <w:bCs/>
              </w:rPr>
              <w:t>able</w:t>
            </w:r>
            <w:r>
              <w:rPr>
                <w:rFonts w:ascii="Times New Roman" w:hAnsi="Times New Roman"/>
                <w:b/>
                <w:bCs/>
              </w:rPr>
              <w:t xml:space="preserve"> 1</w:t>
            </w:r>
            <w:r w:rsidRPr="00100FA7">
              <w:rPr>
                <w:rFonts w:ascii="Times New Roman" w:hAnsi="Times New Roman"/>
                <w:b/>
                <w:bCs/>
              </w:rPr>
              <w:t>:</w:t>
            </w:r>
          </w:p>
          <w:p w14:paraId="47C52EF9" w14:textId="77777777" w:rsidR="00100027" w:rsidRPr="005B0306" w:rsidRDefault="00100027" w:rsidP="00F57B3D">
            <w:pPr>
              <w:pStyle w:val="TAH"/>
              <w:keepNext w:val="0"/>
              <w:keepLines w:val="0"/>
              <w:ind w:left="113" w:right="113"/>
              <w:rPr>
                <w:szCs w:val="18"/>
                <w:lang w:eastAsia="ko-KR"/>
              </w:rPr>
            </w:pPr>
            <w:r w:rsidRPr="005B0306">
              <w:rPr>
                <w:szCs w:val="18"/>
              </w:rPr>
              <w:t>Scenario</w:t>
            </w:r>
          </w:p>
        </w:tc>
        <w:tc>
          <w:tcPr>
            <w:tcW w:w="0" w:type="auto"/>
            <w:shd w:val="clear" w:color="auto" w:fill="F2F2F2"/>
            <w:textDirection w:val="btLr"/>
            <w:vAlign w:val="center"/>
          </w:tcPr>
          <w:p w14:paraId="72A7E337" w14:textId="77777777" w:rsidR="00100027" w:rsidRPr="005B0306" w:rsidRDefault="00100027" w:rsidP="00F57B3D">
            <w:pPr>
              <w:pStyle w:val="TAH"/>
              <w:keepNext w:val="0"/>
              <w:keepLines w:val="0"/>
              <w:ind w:left="113" w:right="113"/>
              <w:rPr>
                <w:szCs w:val="18"/>
                <w:lang w:eastAsia="ko-KR"/>
              </w:rPr>
            </w:pPr>
            <w:r w:rsidRPr="005B0306">
              <w:rPr>
                <w:szCs w:val="18"/>
              </w:rPr>
              <w:t>LOS/NLOS</w:t>
            </w:r>
          </w:p>
        </w:tc>
        <w:tc>
          <w:tcPr>
            <w:tcW w:w="0" w:type="auto"/>
            <w:vAlign w:val="center"/>
          </w:tcPr>
          <w:p w14:paraId="2DC4B03D" w14:textId="77777777" w:rsidR="00100027" w:rsidRPr="005F4708" w:rsidRDefault="00100027" w:rsidP="00F57B3D">
            <w:pPr>
              <w:pStyle w:val="Tabletext"/>
              <w:rPr>
                <w:rFonts w:ascii="Arial" w:hAnsi="Arial" w:cs="Arial"/>
                <w:b/>
                <w:sz w:val="18"/>
                <w:szCs w:val="18"/>
              </w:rPr>
            </w:pPr>
            <w:r w:rsidRPr="005F4708">
              <w:rPr>
                <w:rFonts w:ascii="Arial" w:hAnsi="Arial" w:cs="Arial"/>
                <w:b/>
                <w:sz w:val="18"/>
                <w:szCs w:val="18"/>
              </w:rPr>
              <w:t>Pathloss [dB], fc is in GHz and d is in meters, see note 6</w:t>
            </w:r>
          </w:p>
        </w:tc>
        <w:tc>
          <w:tcPr>
            <w:tcW w:w="0" w:type="auto"/>
            <w:vAlign w:val="center"/>
          </w:tcPr>
          <w:p w14:paraId="6DA9E65B" w14:textId="77777777" w:rsidR="00100027" w:rsidRPr="005B0306" w:rsidRDefault="00100027" w:rsidP="00F57B3D">
            <w:pPr>
              <w:pStyle w:val="TAH"/>
              <w:keepNext w:val="0"/>
              <w:keepLines w:val="0"/>
              <w:rPr>
                <w:rFonts w:cs="Arial"/>
                <w:szCs w:val="18"/>
              </w:rPr>
            </w:pPr>
            <w:r w:rsidRPr="005B0306">
              <w:rPr>
                <w:rFonts w:cs="Arial"/>
                <w:szCs w:val="18"/>
              </w:rPr>
              <w:t xml:space="preserve">Shadow </w:t>
            </w:r>
          </w:p>
          <w:p w14:paraId="29F714DD" w14:textId="77777777" w:rsidR="00100027" w:rsidRPr="005B0306" w:rsidRDefault="00100027" w:rsidP="00F57B3D">
            <w:pPr>
              <w:pStyle w:val="TAH"/>
              <w:keepNext w:val="0"/>
              <w:keepLines w:val="0"/>
              <w:rPr>
                <w:rFonts w:cs="Arial"/>
                <w:szCs w:val="18"/>
              </w:rPr>
            </w:pPr>
            <w:r w:rsidRPr="005B0306">
              <w:rPr>
                <w:rFonts w:cs="Arial"/>
                <w:szCs w:val="18"/>
              </w:rPr>
              <w:t xml:space="preserve">fading </w:t>
            </w:r>
          </w:p>
          <w:p w14:paraId="06E83A08" w14:textId="77777777" w:rsidR="00100027" w:rsidRPr="005F4708" w:rsidRDefault="00100027" w:rsidP="00F57B3D">
            <w:pPr>
              <w:jc w:val="center"/>
              <w:rPr>
                <w:rFonts w:ascii="Arial" w:hAnsi="Arial" w:cs="Arial"/>
                <w:b/>
                <w:sz w:val="18"/>
                <w:szCs w:val="18"/>
              </w:rPr>
            </w:pPr>
            <w:r w:rsidRPr="005F4708">
              <w:rPr>
                <w:rFonts w:ascii="Arial" w:hAnsi="Arial" w:cs="Arial"/>
                <w:b/>
                <w:sz w:val="18"/>
                <w:szCs w:val="18"/>
              </w:rPr>
              <w:t>std [dB]</w:t>
            </w:r>
          </w:p>
        </w:tc>
      </w:tr>
      <w:tr w:rsidR="00100027" w:rsidRPr="005B0306" w14:paraId="4FB5E30C" w14:textId="77777777" w:rsidTr="00100027">
        <w:trPr>
          <w:cantSplit/>
          <w:trHeight w:val="934"/>
        </w:trPr>
        <w:tc>
          <w:tcPr>
            <w:tcW w:w="0" w:type="auto"/>
            <w:vMerge w:val="restart"/>
            <w:shd w:val="clear" w:color="auto" w:fill="F2F2F2"/>
            <w:textDirection w:val="btLr"/>
            <w:vAlign w:val="center"/>
          </w:tcPr>
          <w:p w14:paraId="22BBCD10" w14:textId="77777777" w:rsidR="00100027" w:rsidRPr="005B0306" w:rsidRDefault="00100027" w:rsidP="00F57B3D">
            <w:pPr>
              <w:pStyle w:val="TAH"/>
              <w:keepNext w:val="0"/>
              <w:keepLines w:val="0"/>
              <w:ind w:left="113" w:right="113"/>
              <w:rPr>
                <w:szCs w:val="18"/>
                <w:lang w:eastAsia="ko-KR"/>
              </w:rPr>
            </w:pPr>
            <w:proofErr w:type="spellStart"/>
            <w:r w:rsidRPr="005B0306">
              <w:rPr>
                <w:szCs w:val="18"/>
                <w:lang w:eastAsia="ko-KR"/>
              </w:rPr>
              <w:t>InF</w:t>
            </w:r>
            <w:proofErr w:type="spellEnd"/>
          </w:p>
        </w:tc>
        <w:tc>
          <w:tcPr>
            <w:tcW w:w="0" w:type="auto"/>
            <w:shd w:val="clear" w:color="auto" w:fill="F2F2F2"/>
            <w:textDirection w:val="btLr"/>
            <w:vAlign w:val="center"/>
          </w:tcPr>
          <w:p w14:paraId="19B6A28D" w14:textId="77777777" w:rsidR="00100027" w:rsidRPr="005B0306" w:rsidRDefault="00100027" w:rsidP="00F57B3D">
            <w:pPr>
              <w:pStyle w:val="TAH"/>
              <w:keepNext w:val="0"/>
              <w:keepLines w:val="0"/>
              <w:ind w:left="113" w:right="113"/>
              <w:rPr>
                <w:szCs w:val="18"/>
                <w:lang w:eastAsia="ko-KR"/>
              </w:rPr>
            </w:pPr>
            <w:r w:rsidRPr="005B0306">
              <w:rPr>
                <w:szCs w:val="18"/>
                <w:lang w:eastAsia="ko-KR"/>
              </w:rPr>
              <w:t>LOS</w:t>
            </w:r>
          </w:p>
        </w:tc>
        <w:tc>
          <w:tcPr>
            <w:tcW w:w="0" w:type="auto"/>
            <w:vAlign w:val="center"/>
          </w:tcPr>
          <w:p w14:paraId="0E86B67F" w14:textId="77777777" w:rsidR="00100027" w:rsidRPr="00100027" w:rsidRDefault="00000000" w:rsidP="00F57B3D">
            <w:pPr>
              <w:rPr>
                <w:rFonts w:ascii="Arial" w:hAnsi="Arial" w:cs="Arial"/>
                <w:sz w:val="18"/>
                <w:szCs w:val="18"/>
              </w:rPr>
            </w:pPr>
            <m:oMathPara>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sz w:val="18"/>
                    <w:szCs w:val="18"/>
                  </w:rPr>
                  <m:t>=31.84+21.50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3D</m:t>
                            </m:r>
                          </m:sub>
                        </m:sSub>
                      </m:e>
                    </m:d>
                  </m:e>
                </m:func>
                <m:r>
                  <w:rPr>
                    <w:rFonts w:ascii="Cambria Math" w:hAnsi="Cambria Math"/>
                    <w:sz w:val="18"/>
                    <w:szCs w:val="18"/>
                  </w:rPr>
                  <m:t>+19.00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m:oMathPara>
          </w:p>
        </w:tc>
        <w:tc>
          <w:tcPr>
            <w:tcW w:w="0" w:type="auto"/>
            <w:vAlign w:val="center"/>
          </w:tcPr>
          <w:p w14:paraId="6113CD3F" w14:textId="77777777" w:rsidR="00100027" w:rsidRPr="00100027" w:rsidRDefault="00000000" w:rsidP="00100027">
            <w:pPr>
              <w:pStyle w:val="TAL"/>
              <w:keepNext w:val="0"/>
              <w:keepLines w:val="0"/>
              <w:jc w:val="center"/>
              <w:rPr>
                <w:rFonts w:ascii="Cambria Math" w:hAnsi="Cambria Math" w:cs="Arial"/>
                <w:i/>
                <w:iCs/>
                <w:szCs w:val="18"/>
              </w:rPr>
            </w:pPr>
            <m:oMathPara>
              <m:oMath>
                <m:sSub>
                  <m:sSubPr>
                    <m:ctrlPr>
                      <w:rPr>
                        <w:rFonts w:ascii="Cambria Math" w:hAnsi="Cambria Math" w:cs="Arial"/>
                        <w:i/>
                        <w:iCs/>
                        <w:szCs w:val="18"/>
                      </w:rPr>
                    </m:ctrlPr>
                  </m:sSubPr>
                  <m:e>
                    <m:r>
                      <w:rPr>
                        <w:rFonts w:ascii="Cambria Math" w:hAnsi="Cambria Math" w:cs="Arial"/>
                        <w:szCs w:val="18"/>
                      </w:rPr>
                      <m:t>σ</m:t>
                    </m:r>
                  </m:e>
                  <m:sub>
                    <m:r>
                      <w:rPr>
                        <w:rFonts w:ascii="Cambria Math" w:hAnsi="Cambria Math" w:cs="Arial"/>
                        <w:szCs w:val="18"/>
                      </w:rPr>
                      <m:t>SF</m:t>
                    </m:r>
                  </m:sub>
                </m:sSub>
                <m:r>
                  <w:rPr>
                    <w:rFonts w:ascii="Cambria Math" w:hAnsi="Cambria Math" w:cs="Arial"/>
                    <w:szCs w:val="18"/>
                  </w:rPr>
                  <m:t>=4.3</m:t>
                </m:r>
              </m:oMath>
            </m:oMathPara>
          </w:p>
        </w:tc>
      </w:tr>
      <w:tr w:rsidR="00100027" w:rsidRPr="005B0306" w14:paraId="031E05FA" w14:textId="77777777" w:rsidTr="00100027">
        <w:trPr>
          <w:cantSplit/>
          <w:trHeight w:val="1011"/>
        </w:trPr>
        <w:tc>
          <w:tcPr>
            <w:tcW w:w="0" w:type="auto"/>
            <w:vMerge/>
            <w:shd w:val="clear" w:color="auto" w:fill="F2F2F2"/>
            <w:textDirection w:val="btLr"/>
            <w:vAlign w:val="center"/>
          </w:tcPr>
          <w:p w14:paraId="0FD41230" w14:textId="77777777" w:rsidR="00100027" w:rsidRPr="005B0306" w:rsidRDefault="00100027" w:rsidP="00F57B3D">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55CA7236" w14:textId="77777777" w:rsidR="00100027" w:rsidRPr="005B0306" w:rsidRDefault="00100027" w:rsidP="00F57B3D">
            <w:pPr>
              <w:pStyle w:val="TAH"/>
              <w:keepNext w:val="0"/>
              <w:keepLines w:val="0"/>
              <w:ind w:left="113" w:right="113"/>
              <w:rPr>
                <w:szCs w:val="18"/>
                <w:lang w:eastAsia="ko-KR"/>
              </w:rPr>
            </w:pPr>
            <w:r w:rsidRPr="005B0306">
              <w:rPr>
                <w:szCs w:val="18"/>
                <w:lang w:eastAsia="ko-KR"/>
              </w:rPr>
              <w:t>NLOS</w:t>
            </w:r>
          </w:p>
        </w:tc>
        <w:tc>
          <w:tcPr>
            <w:tcW w:w="0" w:type="auto"/>
            <w:vAlign w:val="center"/>
          </w:tcPr>
          <w:p w14:paraId="528C52FD" w14:textId="77777777" w:rsidR="00100027" w:rsidRPr="005B0306" w:rsidRDefault="00100027" w:rsidP="00F57B3D">
            <w:pPr>
              <w:rPr>
                <w:rFonts w:ascii="Arial" w:hAnsi="Arial" w:cs="Arial"/>
                <w:sz w:val="18"/>
                <w:szCs w:val="18"/>
                <w:lang w:val="sv-SE"/>
              </w:rPr>
            </w:pPr>
            <w:r w:rsidRPr="005B0306">
              <w:rPr>
                <w:rFonts w:ascii="Arial" w:hAnsi="Arial" w:cs="Arial"/>
                <w:sz w:val="18"/>
                <w:szCs w:val="18"/>
                <w:lang w:val="sv-SE"/>
              </w:rPr>
              <w:t>InF-SL:</w:t>
            </w:r>
            <m:oMath>
              <m:r>
                <w:rPr>
                  <w:rFonts w:ascii="Cambria Math" w:hAnsi="Cambria Math"/>
                  <w:sz w:val="18"/>
                  <w:szCs w:val="18"/>
                  <w:lang w:val="sv-SE"/>
                </w:rPr>
                <m:t xml:space="preserve"> </m:t>
              </m:r>
              <m:r>
                <w:rPr>
                  <w:rFonts w:ascii="Cambria Math" w:hAnsi="Cambria Math"/>
                  <w:sz w:val="18"/>
                  <w:szCs w:val="18"/>
                </w:rPr>
                <m:t>PL</m:t>
              </m:r>
              <m:r>
                <w:rPr>
                  <w:rFonts w:ascii="Cambria Math" w:hAnsi="Cambria Math"/>
                  <w:sz w:val="18"/>
                  <w:szCs w:val="18"/>
                  <w:lang w:val="sv-SE"/>
                </w:rPr>
                <m:t>=33+25.5</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lang w:val="sv-SE"/>
                            </w:rPr>
                            <m:t>3</m:t>
                          </m:r>
                          <m:r>
                            <w:rPr>
                              <w:rFonts w:ascii="Cambria Math" w:hAnsi="Cambria Math"/>
                              <w:sz w:val="18"/>
                              <w:szCs w:val="18"/>
                            </w:rPr>
                            <m:t>D</m:t>
                          </m:r>
                        </m:sub>
                      </m:sSub>
                    </m:e>
                  </m:d>
                </m:e>
              </m:func>
              <m:r>
                <w:rPr>
                  <w:rFonts w:ascii="Cambria Math" w:hAnsi="Cambria Math"/>
                  <w:sz w:val="18"/>
                  <w:szCs w:val="18"/>
                  <w:lang w:val="sv-SE"/>
                </w:rPr>
                <m:t>+20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w:p>
          <w:p w14:paraId="6C5897CA" w14:textId="77777777" w:rsidR="00100027" w:rsidRPr="00100027" w:rsidRDefault="00000000" w:rsidP="00F57B3D">
            <w:pPr>
              <w:rPr>
                <w:rFonts w:ascii="Arial" w:hAnsi="Arial" w:cs="Arial"/>
                <w:sz w:val="18"/>
                <w:szCs w:val="18"/>
              </w:rPr>
            </w:pPr>
            <m:oMathPara>
              <m:oMath>
                <m:sSub>
                  <m:sSubPr>
                    <m:ctrlPr>
                      <w:rPr>
                        <w:rFonts w:ascii="Cambria Math" w:eastAsia="等线" w:hAnsi="Cambria Math" w:cs="Arial"/>
                        <w:i/>
                        <w:sz w:val="18"/>
                        <w:szCs w:val="18"/>
                      </w:rPr>
                    </m:ctrlPr>
                  </m:sSubPr>
                  <m:e>
                    <m:r>
                      <w:rPr>
                        <w:rFonts w:ascii="Cambria Math" w:eastAsia="等线" w:hAnsi="Cambria Math" w:cs="Arial"/>
                        <w:sz w:val="18"/>
                        <w:szCs w:val="18"/>
                      </w:rPr>
                      <m:t>PL</m:t>
                    </m:r>
                  </m:e>
                  <m:sub>
                    <m:r>
                      <w:rPr>
                        <w:rFonts w:ascii="Cambria Math" w:eastAsia="等线" w:hAnsi="Cambria Math" w:cs="Arial"/>
                        <w:sz w:val="18"/>
                        <w:szCs w:val="18"/>
                      </w:rPr>
                      <m:t>NLOS</m:t>
                    </m:r>
                  </m:sub>
                </m:sSub>
                <m:r>
                  <w:rPr>
                    <w:rFonts w:ascii="Cambria Math" w:eastAsia="等线" w:hAnsi="Cambria Math" w:cs="Arial"/>
                    <w:sz w:val="18"/>
                    <w:szCs w:val="18"/>
                  </w:rPr>
                  <m:t>=</m:t>
                </m:r>
                <m:r>
                  <m:rPr>
                    <m:sty m:val="p"/>
                  </m:rPr>
                  <w:rPr>
                    <w:rFonts w:ascii="Cambria Math" w:eastAsia="等线" w:hAnsi="Cambria Math" w:cs="Arial"/>
                    <w:sz w:val="18"/>
                    <w:szCs w:val="18"/>
                  </w:rPr>
                  <m:t>max⁡</m:t>
                </m:r>
                <m:r>
                  <w:rPr>
                    <w:rFonts w:ascii="Cambria Math" w:eastAsia="等线"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等线" w:hAnsi="Cambria Math" w:cs="Arial"/>
                    <w:sz w:val="18"/>
                    <w:szCs w:val="18"/>
                  </w:rPr>
                  <m:t>)</m:t>
                </m:r>
              </m:oMath>
            </m:oMathPara>
          </w:p>
        </w:tc>
        <w:tc>
          <w:tcPr>
            <w:tcW w:w="0" w:type="auto"/>
            <w:vAlign w:val="center"/>
          </w:tcPr>
          <w:p w14:paraId="1DC3FF18" w14:textId="77777777" w:rsidR="00100027" w:rsidRPr="00100027" w:rsidRDefault="00000000" w:rsidP="00F57B3D">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=5.7</m:t>
                </m:r>
              </m:oMath>
            </m:oMathPara>
          </w:p>
        </w:tc>
      </w:tr>
      <w:tr w:rsidR="00100027" w:rsidRPr="005B0306" w14:paraId="063A6156" w14:textId="77777777" w:rsidTr="00100027">
        <w:trPr>
          <w:cantSplit/>
          <w:trHeight w:val="757"/>
        </w:trPr>
        <w:tc>
          <w:tcPr>
            <w:tcW w:w="0" w:type="auto"/>
            <w:vMerge/>
            <w:shd w:val="clear" w:color="auto" w:fill="F2F2F2"/>
            <w:textDirection w:val="btLr"/>
            <w:vAlign w:val="center"/>
          </w:tcPr>
          <w:p w14:paraId="31D7FB86" w14:textId="77777777" w:rsidR="00100027" w:rsidRPr="005B0306" w:rsidRDefault="00100027" w:rsidP="00F57B3D">
            <w:pPr>
              <w:pStyle w:val="TAH"/>
              <w:keepNext w:val="0"/>
              <w:keepLines w:val="0"/>
              <w:ind w:left="113" w:right="113"/>
              <w:rPr>
                <w:szCs w:val="18"/>
                <w:lang w:eastAsia="ko-KR"/>
              </w:rPr>
            </w:pPr>
          </w:p>
        </w:tc>
        <w:tc>
          <w:tcPr>
            <w:tcW w:w="0" w:type="auto"/>
            <w:vMerge/>
            <w:shd w:val="clear" w:color="auto" w:fill="F2F2F2"/>
            <w:textDirection w:val="btLr"/>
            <w:vAlign w:val="center"/>
          </w:tcPr>
          <w:p w14:paraId="45D903E5" w14:textId="77777777" w:rsidR="00100027" w:rsidRPr="005B0306" w:rsidRDefault="00100027" w:rsidP="00F57B3D">
            <w:pPr>
              <w:pStyle w:val="TAH"/>
              <w:keepNext w:val="0"/>
              <w:keepLines w:val="0"/>
              <w:ind w:left="113" w:right="113"/>
              <w:rPr>
                <w:szCs w:val="18"/>
                <w:lang w:eastAsia="ko-KR"/>
              </w:rPr>
            </w:pPr>
          </w:p>
        </w:tc>
        <w:tc>
          <w:tcPr>
            <w:tcW w:w="0" w:type="auto"/>
            <w:vAlign w:val="center"/>
          </w:tcPr>
          <w:p w14:paraId="31774C39" w14:textId="77777777" w:rsidR="00100027" w:rsidRPr="005B0306" w:rsidRDefault="00100027" w:rsidP="00F57B3D">
            <w:pPr>
              <w:rPr>
                <w:rFonts w:ascii="Arial" w:hAnsi="Arial" w:cs="Arial"/>
                <w:sz w:val="18"/>
                <w:szCs w:val="18"/>
              </w:rPr>
            </w:pPr>
            <w:proofErr w:type="spellStart"/>
            <w:r w:rsidRPr="005B0306">
              <w:rPr>
                <w:rFonts w:ascii="Arial" w:hAnsi="Arial" w:cs="Arial"/>
                <w:sz w:val="18"/>
                <w:szCs w:val="18"/>
              </w:rPr>
              <w:t>InF</w:t>
            </w:r>
            <w:proofErr w:type="spellEnd"/>
            <w:r w:rsidRPr="005B0306">
              <w:rPr>
                <w:rFonts w:ascii="Arial" w:hAnsi="Arial" w:cs="Arial"/>
                <w:sz w:val="18"/>
                <w:szCs w:val="18"/>
              </w:rPr>
              <w:t>-DL:</w:t>
            </w:r>
            <m:oMath>
              <m:r>
                <w:rPr>
                  <w:rFonts w:ascii="Cambria Math" w:hAnsi="Cambria Math"/>
                  <w:sz w:val="18"/>
                  <w:szCs w:val="18"/>
                </w:rPr>
                <m:t xml:space="preserve"> PL</m:t>
              </m:r>
              <m:r>
                <w:rPr>
                  <w:rFonts w:ascii="Cambria Math" w:hAnsi="Cambria Math"/>
                  <w:sz w:val="18"/>
                  <w:szCs w:val="18"/>
                  <w:lang w:val="sv-SE"/>
                </w:rPr>
                <m:t>=18.6+35.7</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lang w:val="sv-SE"/>
                            </w:rPr>
                            <m:t>3</m:t>
                          </m:r>
                          <m:r>
                            <w:rPr>
                              <w:rFonts w:ascii="Cambria Math" w:hAnsi="Cambria Math"/>
                              <w:sz w:val="18"/>
                              <w:szCs w:val="18"/>
                            </w:rPr>
                            <m:t>D</m:t>
                          </m:r>
                        </m:sub>
                      </m:sSub>
                    </m:e>
                  </m:d>
                </m:e>
              </m:func>
              <m:r>
                <w:rPr>
                  <w:rFonts w:ascii="Cambria Math" w:hAnsi="Cambria Math"/>
                  <w:sz w:val="18"/>
                  <w:szCs w:val="18"/>
                  <w:lang w:val="sv-SE"/>
                </w:rPr>
                <m:t>+20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w:p>
          <w:p w14:paraId="48B3ECFD" w14:textId="77777777" w:rsidR="00100027" w:rsidRPr="00100027" w:rsidRDefault="00000000" w:rsidP="00F57B3D">
            <w:pPr>
              <w:rPr>
                <w:rFonts w:ascii="Arial" w:hAnsi="Arial" w:cs="Arial"/>
                <w:sz w:val="18"/>
                <w:szCs w:val="18"/>
              </w:rPr>
            </w:pPr>
            <m:oMathPara>
              <m:oMath>
                <m:sSub>
                  <m:sSubPr>
                    <m:ctrlPr>
                      <w:rPr>
                        <w:rFonts w:ascii="Cambria Math" w:eastAsia="等线" w:hAnsi="Cambria Math" w:cs="Arial"/>
                        <w:i/>
                        <w:sz w:val="18"/>
                        <w:szCs w:val="18"/>
                      </w:rPr>
                    </m:ctrlPr>
                  </m:sSubPr>
                  <m:e>
                    <m:r>
                      <w:rPr>
                        <w:rFonts w:ascii="Cambria Math" w:eastAsia="等线" w:hAnsi="Cambria Math" w:cs="Arial"/>
                        <w:sz w:val="18"/>
                        <w:szCs w:val="18"/>
                      </w:rPr>
                      <m:t>PL</m:t>
                    </m:r>
                  </m:e>
                  <m:sub>
                    <m:r>
                      <w:rPr>
                        <w:rFonts w:ascii="Cambria Math" w:eastAsia="等线" w:hAnsi="Cambria Math" w:cs="Arial"/>
                        <w:sz w:val="18"/>
                        <w:szCs w:val="18"/>
                      </w:rPr>
                      <m:t>NLOS</m:t>
                    </m:r>
                  </m:sub>
                </m:sSub>
                <m:r>
                  <w:rPr>
                    <w:rFonts w:ascii="Cambria Math" w:eastAsia="等线" w:hAnsi="Cambria Math" w:cs="Arial"/>
                    <w:sz w:val="18"/>
                    <w:szCs w:val="18"/>
                  </w:rPr>
                  <m:t>=</m:t>
                </m:r>
                <m:r>
                  <m:rPr>
                    <m:sty m:val="p"/>
                  </m:rPr>
                  <w:rPr>
                    <w:rFonts w:ascii="Cambria Math" w:eastAsia="等线" w:hAnsi="Cambria Math" w:cs="Arial"/>
                    <w:sz w:val="18"/>
                    <w:szCs w:val="18"/>
                  </w:rPr>
                  <m:t>max⁡</m:t>
                </m:r>
                <m:r>
                  <w:rPr>
                    <w:rFonts w:ascii="Cambria Math" w:eastAsia="等线"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等线" w:hAnsi="Cambria Math" w:cs="Arial"/>
                    <w:sz w:val="18"/>
                    <w:szCs w:val="18"/>
                  </w:rPr>
                  <m:t>,</m:t>
                </m:r>
                <m:sSub>
                  <m:sSubPr>
                    <m:ctrlPr>
                      <w:rPr>
                        <w:rFonts w:ascii="Cambria Math" w:eastAsia="等线" w:hAnsi="Cambria Math" w:cs="Arial"/>
                        <w:i/>
                        <w:sz w:val="18"/>
                        <w:szCs w:val="18"/>
                      </w:rPr>
                    </m:ctrlPr>
                  </m:sSubPr>
                  <m:e>
                    <m:r>
                      <w:rPr>
                        <w:rFonts w:ascii="Cambria Math" w:eastAsia="等线" w:hAnsi="Cambria Math" w:cs="Arial"/>
                        <w:sz w:val="18"/>
                        <w:szCs w:val="18"/>
                      </w:rPr>
                      <m:t>PL</m:t>
                    </m:r>
                  </m:e>
                  <m:sub>
                    <m:r>
                      <w:rPr>
                        <w:rFonts w:ascii="Cambria Math" w:eastAsia="等线" w:hAnsi="Cambria Math" w:cs="Arial"/>
                        <w:sz w:val="18"/>
                        <w:szCs w:val="18"/>
                      </w:rPr>
                      <m:t>InF-SL</m:t>
                    </m:r>
                  </m:sub>
                </m:sSub>
                <m:r>
                  <w:rPr>
                    <w:rFonts w:ascii="Cambria Math" w:eastAsia="等线" w:hAnsi="Cambria Math" w:cs="Arial"/>
                    <w:sz w:val="18"/>
                    <w:szCs w:val="18"/>
                  </w:rPr>
                  <m:t>)</m:t>
                </m:r>
              </m:oMath>
            </m:oMathPara>
          </w:p>
        </w:tc>
        <w:tc>
          <w:tcPr>
            <w:tcW w:w="0" w:type="auto"/>
            <w:vAlign w:val="center"/>
          </w:tcPr>
          <w:p w14:paraId="39978E49" w14:textId="77777777" w:rsidR="00100027" w:rsidRPr="00100027" w:rsidRDefault="00000000" w:rsidP="00F57B3D">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=7.</m:t>
                </m:r>
                <m:r>
                  <w:rPr>
                    <w:rFonts w:ascii="Cambria Math" w:eastAsia="等线" w:hAnsi="Cambria Math"/>
                    <w:szCs w:val="18"/>
                    <w:lang w:eastAsia="zh-CN"/>
                  </w:rPr>
                  <m:t>2</m:t>
                </m:r>
              </m:oMath>
            </m:oMathPara>
          </w:p>
        </w:tc>
      </w:tr>
      <w:tr w:rsidR="00100027" w:rsidRPr="005B0306" w14:paraId="55AAF33D" w14:textId="77777777" w:rsidTr="00100027">
        <w:trPr>
          <w:cantSplit/>
          <w:trHeight w:val="767"/>
        </w:trPr>
        <w:tc>
          <w:tcPr>
            <w:tcW w:w="0" w:type="auto"/>
            <w:vMerge/>
            <w:shd w:val="clear" w:color="auto" w:fill="F2F2F2"/>
            <w:textDirection w:val="btLr"/>
            <w:vAlign w:val="center"/>
          </w:tcPr>
          <w:p w14:paraId="08B4D96B" w14:textId="77777777" w:rsidR="00100027" w:rsidRPr="005B0306" w:rsidRDefault="00100027" w:rsidP="00F57B3D">
            <w:pPr>
              <w:pStyle w:val="TAH"/>
              <w:keepNext w:val="0"/>
              <w:keepLines w:val="0"/>
              <w:ind w:left="113" w:right="113"/>
              <w:rPr>
                <w:szCs w:val="18"/>
                <w:lang w:eastAsia="ko-KR"/>
              </w:rPr>
            </w:pPr>
          </w:p>
        </w:tc>
        <w:tc>
          <w:tcPr>
            <w:tcW w:w="0" w:type="auto"/>
            <w:vMerge/>
            <w:shd w:val="clear" w:color="auto" w:fill="F2F2F2"/>
            <w:textDirection w:val="btLr"/>
            <w:vAlign w:val="center"/>
          </w:tcPr>
          <w:p w14:paraId="1D0581B0" w14:textId="77777777" w:rsidR="00100027" w:rsidRPr="005B0306" w:rsidRDefault="00100027" w:rsidP="00F57B3D">
            <w:pPr>
              <w:pStyle w:val="TAH"/>
              <w:keepNext w:val="0"/>
              <w:keepLines w:val="0"/>
              <w:ind w:left="113" w:right="113"/>
              <w:rPr>
                <w:szCs w:val="18"/>
                <w:lang w:eastAsia="ko-KR"/>
              </w:rPr>
            </w:pPr>
          </w:p>
        </w:tc>
        <w:tc>
          <w:tcPr>
            <w:tcW w:w="0" w:type="auto"/>
            <w:vAlign w:val="center"/>
          </w:tcPr>
          <w:p w14:paraId="774D1008" w14:textId="77777777" w:rsidR="00100027" w:rsidRPr="005B0306" w:rsidRDefault="00100027" w:rsidP="00F57B3D">
            <w:pPr>
              <w:rPr>
                <w:rFonts w:ascii="Arial" w:hAnsi="Arial" w:cs="Arial"/>
                <w:sz w:val="18"/>
                <w:szCs w:val="18"/>
              </w:rPr>
            </w:pPr>
            <w:proofErr w:type="spellStart"/>
            <w:r w:rsidRPr="005B0306">
              <w:rPr>
                <w:rFonts w:ascii="Arial" w:hAnsi="Arial" w:cs="Arial"/>
                <w:sz w:val="18"/>
                <w:szCs w:val="18"/>
              </w:rPr>
              <w:t>InF</w:t>
            </w:r>
            <w:proofErr w:type="spellEnd"/>
            <w:r w:rsidRPr="005B0306">
              <w:rPr>
                <w:rFonts w:ascii="Arial" w:hAnsi="Arial" w:cs="Arial"/>
                <w:sz w:val="18"/>
                <w:szCs w:val="18"/>
              </w:rPr>
              <w:t xml:space="preserve">-SH: </w:t>
            </w:r>
            <m:oMath>
              <m:r>
                <w:rPr>
                  <w:rFonts w:ascii="Cambria Math" w:hAnsi="Cambria Math"/>
                  <w:sz w:val="18"/>
                  <w:szCs w:val="18"/>
                </w:rPr>
                <m:t>PL=32.4+23.0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3D</m:t>
                          </m:r>
                        </m:sub>
                      </m:sSub>
                    </m:e>
                  </m:d>
                </m:e>
              </m:func>
              <m:r>
                <w:rPr>
                  <w:rFonts w:ascii="Cambria Math" w:hAnsi="Cambria Math"/>
                  <w:sz w:val="18"/>
                  <w:szCs w:val="18"/>
                </w:rPr>
                <m:t>+20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w:p>
          <w:p w14:paraId="626CED9A" w14:textId="77777777" w:rsidR="00100027" w:rsidRPr="00100027" w:rsidRDefault="00000000" w:rsidP="00F57B3D">
            <w:pPr>
              <w:rPr>
                <w:rFonts w:ascii="Arial" w:hAnsi="Arial" w:cs="Arial"/>
                <w:sz w:val="18"/>
                <w:szCs w:val="18"/>
              </w:rPr>
            </w:pPr>
            <m:oMathPara>
              <m:oMath>
                <m:sSub>
                  <m:sSubPr>
                    <m:ctrlPr>
                      <w:rPr>
                        <w:rFonts w:ascii="Cambria Math" w:eastAsia="等线" w:hAnsi="Cambria Math" w:cs="Arial"/>
                        <w:i/>
                        <w:sz w:val="18"/>
                        <w:szCs w:val="18"/>
                      </w:rPr>
                    </m:ctrlPr>
                  </m:sSubPr>
                  <m:e>
                    <m:r>
                      <w:rPr>
                        <w:rFonts w:ascii="Cambria Math" w:eastAsia="等线" w:hAnsi="Cambria Math" w:cs="Arial"/>
                        <w:sz w:val="18"/>
                        <w:szCs w:val="18"/>
                      </w:rPr>
                      <m:t>PL</m:t>
                    </m:r>
                  </m:e>
                  <m:sub>
                    <m:r>
                      <w:rPr>
                        <w:rFonts w:ascii="Cambria Math" w:eastAsia="等线" w:hAnsi="Cambria Math" w:cs="Arial"/>
                        <w:sz w:val="18"/>
                        <w:szCs w:val="18"/>
                      </w:rPr>
                      <m:t>NLOS</m:t>
                    </m:r>
                  </m:sub>
                </m:sSub>
                <m:r>
                  <w:rPr>
                    <w:rFonts w:ascii="Cambria Math" w:eastAsia="等线" w:hAnsi="Cambria Math" w:cs="Arial"/>
                    <w:sz w:val="18"/>
                    <w:szCs w:val="18"/>
                  </w:rPr>
                  <m:t>=</m:t>
                </m:r>
                <m:r>
                  <m:rPr>
                    <m:sty m:val="p"/>
                  </m:rPr>
                  <w:rPr>
                    <w:rFonts w:ascii="Cambria Math" w:eastAsia="等线" w:hAnsi="Cambria Math" w:cs="Arial"/>
                    <w:sz w:val="18"/>
                    <w:szCs w:val="18"/>
                  </w:rPr>
                  <m:t>max⁡</m:t>
                </m:r>
                <m:r>
                  <w:rPr>
                    <w:rFonts w:ascii="Cambria Math" w:eastAsia="等线"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等线" w:hAnsi="Cambria Math" w:cs="Arial"/>
                    <w:sz w:val="18"/>
                    <w:szCs w:val="18"/>
                  </w:rPr>
                  <m:t>)</m:t>
                </m:r>
              </m:oMath>
            </m:oMathPara>
          </w:p>
        </w:tc>
        <w:tc>
          <w:tcPr>
            <w:tcW w:w="0" w:type="auto"/>
            <w:vAlign w:val="center"/>
          </w:tcPr>
          <w:p w14:paraId="07E41FF7" w14:textId="77777777" w:rsidR="00100027" w:rsidRPr="00100027" w:rsidRDefault="00000000" w:rsidP="00F57B3D">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=5.</m:t>
                </m:r>
                <m:r>
                  <w:rPr>
                    <w:rFonts w:ascii="Cambria Math" w:eastAsia="等线" w:hAnsi="Cambria Math"/>
                    <w:szCs w:val="18"/>
                    <w:lang w:eastAsia="zh-CN"/>
                  </w:rPr>
                  <m:t>9</m:t>
                </m:r>
              </m:oMath>
            </m:oMathPara>
          </w:p>
        </w:tc>
      </w:tr>
      <w:tr w:rsidR="00100027" w:rsidRPr="005B0306" w14:paraId="661622F2" w14:textId="77777777" w:rsidTr="00100027">
        <w:trPr>
          <w:cantSplit/>
          <w:trHeight w:val="746"/>
        </w:trPr>
        <w:tc>
          <w:tcPr>
            <w:tcW w:w="0" w:type="auto"/>
            <w:vMerge/>
            <w:shd w:val="clear" w:color="auto" w:fill="F2F2F2"/>
            <w:textDirection w:val="btLr"/>
            <w:vAlign w:val="center"/>
          </w:tcPr>
          <w:p w14:paraId="1A4240F5" w14:textId="77777777" w:rsidR="00100027" w:rsidRPr="005B0306" w:rsidRDefault="00100027" w:rsidP="00F57B3D">
            <w:pPr>
              <w:pStyle w:val="TAH"/>
              <w:keepNext w:val="0"/>
              <w:keepLines w:val="0"/>
              <w:ind w:left="113" w:right="113"/>
              <w:rPr>
                <w:szCs w:val="18"/>
                <w:lang w:eastAsia="ko-KR"/>
              </w:rPr>
            </w:pPr>
          </w:p>
        </w:tc>
        <w:tc>
          <w:tcPr>
            <w:tcW w:w="0" w:type="auto"/>
            <w:vMerge/>
            <w:shd w:val="clear" w:color="auto" w:fill="F2F2F2"/>
            <w:textDirection w:val="btLr"/>
            <w:vAlign w:val="center"/>
          </w:tcPr>
          <w:p w14:paraId="7AC2A9A7" w14:textId="77777777" w:rsidR="00100027" w:rsidRPr="005B0306" w:rsidRDefault="00100027" w:rsidP="00F57B3D">
            <w:pPr>
              <w:pStyle w:val="TAH"/>
              <w:keepNext w:val="0"/>
              <w:keepLines w:val="0"/>
              <w:ind w:left="113" w:right="113"/>
              <w:rPr>
                <w:szCs w:val="18"/>
                <w:lang w:eastAsia="ko-KR"/>
              </w:rPr>
            </w:pPr>
          </w:p>
        </w:tc>
        <w:tc>
          <w:tcPr>
            <w:tcW w:w="0" w:type="auto"/>
            <w:vAlign w:val="center"/>
          </w:tcPr>
          <w:p w14:paraId="18F363C8" w14:textId="77777777" w:rsidR="00100027" w:rsidRPr="005B0306" w:rsidRDefault="00100027" w:rsidP="00F57B3D">
            <w:pPr>
              <w:rPr>
                <w:rFonts w:ascii="Arial" w:hAnsi="Arial" w:cs="Arial"/>
                <w:sz w:val="18"/>
                <w:szCs w:val="18"/>
                <w:lang w:val="fr-FR"/>
              </w:rPr>
            </w:pPr>
            <w:r w:rsidRPr="005B0306">
              <w:rPr>
                <w:rFonts w:ascii="Arial" w:hAnsi="Arial" w:cs="Arial"/>
                <w:sz w:val="18"/>
                <w:szCs w:val="18"/>
                <w:lang w:val="fr-FR"/>
              </w:rPr>
              <w:t xml:space="preserve">InF-DH: </w:t>
            </w:r>
            <m:oMath>
              <m:r>
                <w:rPr>
                  <w:rFonts w:ascii="Cambria Math" w:hAnsi="Cambria Math"/>
                  <w:sz w:val="18"/>
                  <w:szCs w:val="18"/>
                </w:rPr>
                <m:t>PL</m:t>
              </m:r>
              <m:r>
                <w:rPr>
                  <w:rFonts w:ascii="Cambria Math" w:hAnsi="Cambria Math"/>
                  <w:sz w:val="18"/>
                  <w:szCs w:val="18"/>
                  <w:lang w:val="sv-SE"/>
                </w:rPr>
                <m:t>=33.63+21.9</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lang w:val="sv-SE"/>
                            </w:rPr>
                            <m:t>3</m:t>
                          </m:r>
                          <m:r>
                            <w:rPr>
                              <w:rFonts w:ascii="Cambria Math" w:hAnsi="Cambria Math"/>
                              <w:sz w:val="18"/>
                              <w:szCs w:val="18"/>
                            </w:rPr>
                            <m:t>D</m:t>
                          </m:r>
                        </m:sub>
                      </m:sSub>
                    </m:e>
                  </m:d>
                </m:e>
              </m:func>
              <m:r>
                <w:rPr>
                  <w:rFonts w:ascii="Cambria Math" w:hAnsi="Cambria Math"/>
                  <w:sz w:val="18"/>
                  <w:szCs w:val="18"/>
                  <w:lang w:val="sv-SE"/>
                </w:rPr>
                <m:t>+20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w:p>
          <w:p w14:paraId="4C47A9BA" w14:textId="77777777" w:rsidR="00100027" w:rsidRPr="00100027" w:rsidRDefault="00000000" w:rsidP="00F57B3D">
            <w:pPr>
              <w:rPr>
                <w:rFonts w:ascii="Arial" w:hAnsi="Arial" w:cs="Arial"/>
                <w:sz w:val="18"/>
                <w:szCs w:val="18"/>
              </w:rPr>
            </w:pPr>
            <m:oMathPara>
              <m:oMath>
                <m:sSub>
                  <m:sSubPr>
                    <m:ctrlPr>
                      <w:rPr>
                        <w:rFonts w:ascii="Cambria Math" w:eastAsia="等线" w:hAnsi="Cambria Math" w:cs="Arial"/>
                        <w:i/>
                        <w:sz w:val="18"/>
                        <w:szCs w:val="18"/>
                      </w:rPr>
                    </m:ctrlPr>
                  </m:sSubPr>
                  <m:e>
                    <m:r>
                      <w:rPr>
                        <w:rFonts w:ascii="Cambria Math" w:eastAsia="等线" w:hAnsi="Cambria Math" w:cs="Arial"/>
                        <w:sz w:val="18"/>
                        <w:szCs w:val="18"/>
                      </w:rPr>
                      <m:t>PL</m:t>
                    </m:r>
                  </m:e>
                  <m:sub>
                    <m:r>
                      <w:rPr>
                        <w:rFonts w:ascii="Cambria Math" w:eastAsia="等线" w:hAnsi="Cambria Math" w:cs="Arial"/>
                        <w:sz w:val="18"/>
                        <w:szCs w:val="18"/>
                      </w:rPr>
                      <m:t>NLOS</m:t>
                    </m:r>
                  </m:sub>
                </m:sSub>
                <m:r>
                  <w:rPr>
                    <w:rFonts w:ascii="Cambria Math" w:eastAsia="等线" w:hAnsi="Cambria Math" w:cs="Arial"/>
                    <w:sz w:val="18"/>
                    <w:szCs w:val="18"/>
                  </w:rPr>
                  <m:t>=</m:t>
                </m:r>
                <m:r>
                  <m:rPr>
                    <m:sty m:val="p"/>
                  </m:rPr>
                  <w:rPr>
                    <w:rFonts w:ascii="Cambria Math" w:eastAsia="等线" w:hAnsi="Cambria Math" w:cs="Arial"/>
                    <w:sz w:val="18"/>
                    <w:szCs w:val="18"/>
                  </w:rPr>
                  <m:t>max⁡</m:t>
                </m:r>
                <m:r>
                  <w:rPr>
                    <w:rFonts w:ascii="Cambria Math" w:eastAsia="等线"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等线" w:hAnsi="Cambria Math" w:cs="Arial"/>
                    <w:sz w:val="18"/>
                    <w:szCs w:val="18"/>
                  </w:rPr>
                  <m:t>)</m:t>
                </m:r>
              </m:oMath>
            </m:oMathPara>
          </w:p>
        </w:tc>
        <w:tc>
          <w:tcPr>
            <w:tcW w:w="0" w:type="auto"/>
            <w:vAlign w:val="center"/>
          </w:tcPr>
          <w:p w14:paraId="744715A4" w14:textId="77777777" w:rsidR="00100027" w:rsidRPr="00100027" w:rsidRDefault="00000000" w:rsidP="00F57B3D">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m:t>
                </m:r>
                <m:r>
                  <w:rPr>
                    <w:rFonts w:ascii="Cambria Math" w:eastAsia="等线" w:hAnsi="Cambria Math"/>
                    <w:szCs w:val="18"/>
                    <w:lang w:eastAsia="zh-CN"/>
                  </w:rPr>
                  <m:t>4.0</m:t>
                </m:r>
              </m:oMath>
            </m:oMathPara>
          </w:p>
        </w:tc>
      </w:tr>
    </w:tbl>
    <w:p w14:paraId="7A478D2E" w14:textId="77777777" w:rsidR="00100027" w:rsidRDefault="00100027" w:rsidP="00100027">
      <w:pPr>
        <w:rPr>
          <w:rFonts w:ascii="Times New Roman" w:hAnsi="Times New Roman"/>
          <w:b/>
          <w:bCs/>
          <w:sz w:val="22"/>
        </w:rPr>
      </w:pPr>
    </w:p>
    <w:p w14:paraId="260013CD" w14:textId="77777777" w:rsidR="00100027" w:rsidRDefault="00100027" w:rsidP="00100027">
      <w:pPr>
        <w:rPr>
          <w:rFonts w:ascii="Times New Roman" w:eastAsia="宋体" w:hAnsi="Times New Roman"/>
          <w:sz w:val="22"/>
        </w:rPr>
      </w:pPr>
      <w:r w:rsidRPr="00391742">
        <w:rPr>
          <w:rFonts w:ascii="Times New Roman" w:hAnsi="Times New Roman"/>
          <w:b/>
          <w:bCs/>
          <w:sz w:val="22"/>
        </w:rPr>
        <w:t>Proposal</w:t>
      </w:r>
      <w:r>
        <w:rPr>
          <w:rFonts w:ascii="Times New Roman" w:hAnsi="Times New Roman"/>
          <w:b/>
          <w:bCs/>
          <w:sz w:val="22"/>
        </w:rPr>
        <w:t xml:space="preserve"> 4</w:t>
      </w:r>
      <w:r w:rsidRPr="001D2277">
        <w:rPr>
          <w:rFonts w:ascii="Times New Roman" w:hAnsi="Times New Roman"/>
          <w:b/>
          <w:bCs/>
        </w:rPr>
        <w:t>:</w:t>
      </w:r>
    </w:p>
    <w:p w14:paraId="6C045D23" w14:textId="77777777" w:rsidR="007F1F3A" w:rsidRPr="00100027" w:rsidRDefault="007F1F3A" w:rsidP="007F1F3A">
      <w:pPr>
        <w:rPr>
          <w:rFonts w:ascii="Times New Roman" w:hAnsi="Times New Roman"/>
          <w:b/>
          <w:bCs/>
          <w:sz w:val="22"/>
        </w:rPr>
      </w:pPr>
      <w:r w:rsidRPr="00100027">
        <w:rPr>
          <w:rFonts w:ascii="Times New Roman" w:hAnsi="Times New Roman" w:hint="eastAsia"/>
          <w:b/>
          <w:bCs/>
          <w:sz w:val="22"/>
        </w:rPr>
        <w:t>For D1T1,</w:t>
      </w:r>
      <w:r w:rsidR="00100027" w:rsidRPr="00100027">
        <w:rPr>
          <w:rFonts w:ascii="Times New Roman" w:hAnsi="Times New Roman" w:hint="eastAsia"/>
          <w:b/>
          <w:bCs/>
          <w:sz w:val="22"/>
        </w:rPr>
        <w:t xml:space="preserve"> </w:t>
      </w:r>
      <w:proofErr w:type="spellStart"/>
      <w:r w:rsidR="00100027" w:rsidRPr="00100027">
        <w:rPr>
          <w:rFonts w:ascii="Times New Roman" w:hAnsi="Times New Roman" w:hint="eastAsia"/>
          <w:b/>
          <w:bCs/>
          <w:sz w:val="22"/>
        </w:rPr>
        <w:t>InF</w:t>
      </w:r>
      <w:proofErr w:type="spellEnd"/>
      <w:r w:rsidR="00100027" w:rsidRPr="00100027">
        <w:rPr>
          <w:rFonts w:ascii="Times New Roman" w:hAnsi="Times New Roman" w:hint="eastAsia"/>
          <w:b/>
          <w:bCs/>
          <w:sz w:val="22"/>
        </w:rPr>
        <w:t xml:space="preserve">-DH NLOS model defined in TR38.901 is </w:t>
      </w:r>
      <w:r w:rsidR="00100027" w:rsidRPr="00100027">
        <w:rPr>
          <w:rFonts w:ascii="Times New Roman" w:hAnsi="Times New Roman"/>
          <w:b/>
          <w:bCs/>
          <w:sz w:val="22"/>
        </w:rPr>
        <w:t>considered</w:t>
      </w:r>
      <w:r w:rsidR="00100027" w:rsidRPr="00100027">
        <w:rPr>
          <w:rFonts w:ascii="Times New Roman" w:hAnsi="Times New Roman" w:hint="eastAsia"/>
          <w:b/>
          <w:bCs/>
          <w:sz w:val="22"/>
        </w:rPr>
        <w:t xml:space="preserve"> as pathloss model in </w:t>
      </w:r>
      <w:r w:rsidR="00100027" w:rsidRPr="00100027">
        <w:rPr>
          <w:rFonts w:ascii="Times New Roman" w:hAnsi="Times New Roman"/>
          <w:b/>
          <w:bCs/>
          <w:sz w:val="22"/>
        </w:rPr>
        <w:t xml:space="preserve">coverage </w:t>
      </w:r>
      <w:r w:rsidR="00100027" w:rsidRPr="00100027">
        <w:rPr>
          <w:rFonts w:ascii="Times New Roman" w:hAnsi="Times New Roman" w:hint="eastAsia"/>
          <w:b/>
          <w:bCs/>
          <w:sz w:val="22"/>
        </w:rPr>
        <w:t>evaluation.</w:t>
      </w:r>
    </w:p>
    <w:p w14:paraId="7E75F45B" w14:textId="77777777" w:rsidR="007F1F3A" w:rsidRPr="003808AE" w:rsidRDefault="007F1F3A" w:rsidP="007F1F3A">
      <w:pPr>
        <w:rPr>
          <w:rFonts w:ascii="Times New Roman" w:hAnsi="Times New Roman"/>
          <w:b/>
          <w:bCs/>
          <w:sz w:val="22"/>
        </w:rPr>
      </w:pPr>
      <w:r w:rsidRPr="00100027">
        <w:rPr>
          <w:rFonts w:ascii="Times New Roman" w:hAnsi="Times New Roman" w:hint="eastAsia"/>
          <w:b/>
          <w:bCs/>
          <w:sz w:val="22"/>
        </w:rPr>
        <w:t>For D2T2,</w:t>
      </w:r>
      <w:r w:rsidR="00100027" w:rsidRPr="00100027">
        <w:rPr>
          <w:rFonts w:ascii="Times New Roman" w:hAnsi="Times New Roman"/>
          <w:b/>
          <w:bCs/>
          <w:sz w:val="22"/>
        </w:rPr>
        <w:t xml:space="preserve"> </w:t>
      </w:r>
      <w:proofErr w:type="spellStart"/>
      <w:r w:rsidR="00100027" w:rsidRPr="00100027">
        <w:rPr>
          <w:rFonts w:ascii="Times New Roman" w:hAnsi="Times New Roman"/>
          <w:b/>
          <w:bCs/>
          <w:sz w:val="22"/>
        </w:rPr>
        <w:t>InF</w:t>
      </w:r>
      <w:proofErr w:type="spellEnd"/>
      <w:r w:rsidR="00100027" w:rsidRPr="00100027">
        <w:rPr>
          <w:rFonts w:ascii="Times New Roman" w:hAnsi="Times New Roman"/>
          <w:b/>
          <w:bCs/>
          <w:sz w:val="22"/>
        </w:rPr>
        <w:t>-DL</w:t>
      </w:r>
      <w:r w:rsidR="00100027" w:rsidRPr="00100027">
        <w:rPr>
          <w:rFonts w:ascii="Times New Roman" w:hAnsi="Times New Roman" w:hint="eastAsia"/>
          <w:b/>
          <w:bCs/>
          <w:sz w:val="22"/>
        </w:rPr>
        <w:t xml:space="preserve"> </w:t>
      </w:r>
      <w:r w:rsidR="00100027" w:rsidRPr="00100027">
        <w:rPr>
          <w:rFonts w:ascii="Times New Roman" w:hAnsi="Times New Roman"/>
          <w:b/>
          <w:bCs/>
          <w:sz w:val="22"/>
        </w:rPr>
        <w:t xml:space="preserve">(NLOS) </w:t>
      </w:r>
      <w:r w:rsidR="00100027" w:rsidRPr="00100027">
        <w:rPr>
          <w:rFonts w:ascii="Times New Roman" w:hAnsi="Times New Roman" w:hint="eastAsia"/>
          <w:b/>
          <w:bCs/>
          <w:sz w:val="22"/>
        </w:rPr>
        <w:t xml:space="preserve">and </w:t>
      </w:r>
      <w:r w:rsidR="00100027" w:rsidRPr="00100027">
        <w:rPr>
          <w:rFonts w:ascii="Times New Roman" w:hAnsi="Times New Roman"/>
          <w:b/>
          <w:bCs/>
          <w:sz w:val="22"/>
        </w:rPr>
        <w:t xml:space="preserve">InH-Office(LOS) </w:t>
      </w:r>
      <w:r w:rsidR="00100027" w:rsidRPr="00100027">
        <w:rPr>
          <w:rFonts w:ascii="Times New Roman" w:hAnsi="Times New Roman" w:hint="eastAsia"/>
          <w:b/>
          <w:bCs/>
          <w:sz w:val="22"/>
        </w:rPr>
        <w:t>model defined in TR38.901is used as pathloss model in coverage/coe</w:t>
      </w:r>
      <w:r w:rsidR="003808AE">
        <w:rPr>
          <w:rFonts w:ascii="Times New Roman" w:hAnsi="Times New Roman" w:hint="eastAsia"/>
          <w:b/>
          <w:bCs/>
          <w:sz w:val="22"/>
        </w:rPr>
        <w:t>xistence evaluation</w:t>
      </w:r>
      <w:r w:rsidR="003808AE">
        <w:rPr>
          <w:rFonts w:ascii="Times New Roman" w:hAnsi="Times New Roman"/>
          <w:b/>
          <w:bCs/>
          <w:sz w:val="22"/>
        </w:rPr>
        <w:t>.</w:t>
      </w:r>
    </w:p>
    <w:p w14:paraId="0E2C55F3" w14:textId="77777777" w:rsidR="00D717EA" w:rsidRDefault="003808AE" w:rsidP="003808AE">
      <w:pPr>
        <w:adjustRightInd w:val="0"/>
        <w:snapToGrid w:val="0"/>
        <w:spacing w:before="120" w:line="276" w:lineRule="auto"/>
        <w:rPr>
          <w:rStyle w:val="apple-converted-space"/>
          <w:rFonts w:ascii="Times New Roman" w:eastAsia="微软雅黑" w:hAnsi="Times New Roman"/>
          <w:b/>
        </w:rPr>
      </w:pPr>
      <w:r w:rsidRPr="00391742">
        <w:rPr>
          <w:rFonts w:ascii="Times New Roman" w:hAnsi="Times New Roman"/>
          <w:b/>
          <w:bCs/>
          <w:sz w:val="22"/>
        </w:rPr>
        <w:t>Proposal</w:t>
      </w:r>
      <w:r>
        <w:rPr>
          <w:rFonts w:ascii="Times New Roman" w:hAnsi="Times New Roman"/>
          <w:b/>
          <w:bCs/>
          <w:sz w:val="22"/>
        </w:rPr>
        <w:t xml:space="preserve"> 5</w:t>
      </w:r>
      <w:r w:rsidRPr="001D2277">
        <w:rPr>
          <w:rFonts w:ascii="Times New Roman" w:hAnsi="Times New Roman"/>
          <w:b/>
          <w:bCs/>
        </w:rPr>
        <w:t>:</w:t>
      </w:r>
      <w:r w:rsidRPr="003808AE">
        <w:rPr>
          <w:rFonts w:ascii="Times New Roman" w:eastAsia="微软雅黑" w:hAnsi="Times New Roman"/>
          <w:b/>
        </w:rPr>
        <w:t xml:space="preserve"> </w:t>
      </w:r>
      <w:r w:rsidRPr="00210866">
        <w:rPr>
          <w:rStyle w:val="apple-converted-space"/>
          <w:rFonts w:ascii="Times New Roman" w:eastAsia="微软雅黑" w:hAnsi="Times New Roman"/>
          <w:b/>
        </w:rPr>
        <w:t>TDL-</w:t>
      </w:r>
      <w:r>
        <w:rPr>
          <w:rStyle w:val="apple-converted-space"/>
          <w:rFonts w:ascii="Times New Roman" w:eastAsia="微软雅黑" w:hAnsi="Times New Roman"/>
          <w:b/>
        </w:rPr>
        <w:t>A</w:t>
      </w:r>
      <w:r w:rsidRPr="00210866">
        <w:rPr>
          <w:rStyle w:val="apple-converted-space"/>
          <w:rFonts w:ascii="Times New Roman" w:eastAsia="微软雅黑" w:hAnsi="Times New Roman"/>
          <w:b/>
        </w:rPr>
        <w:t xml:space="preserve"> 30ns </w:t>
      </w:r>
      <w:r>
        <w:rPr>
          <w:rStyle w:val="apple-converted-space"/>
          <w:rFonts w:ascii="Times New Roman" w:eastAsia="微软雅黑" w:hAnsi="Times New Roman"/>
          <w:b/>
        </w:rPr>
        <w:t>and TDL-C 300ns can be considered</w:t>
      </w:r>
      <w:r w:rsidRPr="00210866">
        <w:rPr>
          <w:rStyle w:val="apple-converted-space"/>
          <w:rFonts w:ascii="Times New Roman" w:eastAsia="微软雅黑" w:hAnsi="Times New Roman"/>
          <w:b/>
        </w:rPr>
        <w:t xml:space="preserve"> as starting point for link level simulation</w:t>
      </w:r>
      <w:r>
        <w:rPr>
          <w:rStyle w:val="apple-converted-space"/>
          <w:rFonts w:ascii="Times New Roman" w:eastAsia="微软雅黑" w:hAnsi="Times New Roman"/>
          <w:b/>
        </w:rPr>
        <w:t>s</w:t>
      </w:r>
      <w:r w:rsidRPr="00210866">
        <w:rPr>
          <w:rStyle w:val="apple-converted-space"/>
          <w:rFonts w:ascii="Times New Roman" w:eastAsia="微软雅黑" w:hAnsi="Times New Roman"/>
          <w:b/>
        </w:rPr>
        <w:t>.</w:t>
      </w:r>
    </w:p>
    <w:p w14:paraId="55EA0DBD" w14:textId="77777777" w:rsidR="00706301" w:rsidRPr="00CF7E93" w:rsidRDefault="00CF7E93" w:rsidP="00CF7E93">
      <w:pPr>
        <w:adjustRightInd w:val="0"/>
        <w:snapToGrid w:val="0"/>
        <w:spacing w:before="120" w:line="276" w:lineRule="auto"/>
        <w:ind w:firstLineChars="200" w:firstLine="420"/>
        <w:rPr>
          <w:rFonts w:ascii="Times New Roman" w:hAnsi="Times New Roman"/>
          <w:szCs w:val="20"/>
        </w:rPr>
      </w:pPr>
      <w:r w:rsidRPr="00CF7E93">
        <w:rPr>
          <w:rFonts w:ascii="Times New Roman" w:hAnsi="Times New Roman"/>
          <w:szCs w:val="20"/>
        </w:rPr>
        <w:lastRenderedPageBreak/>
        <w:t>Figure 1 shows the coverage performance in the Inf-DH scenario, showing the influence of road damage at different distances</w:t>
      </w:r>
      <w:r>
        <w:rPr>
          <w:rFonts w:ascii="Times New Roman" w:hAnsi="Times New Roman"/>
          <w:szCs w:val="20"/>
        </w:rPr>
        <w:t>.</w:t>
      </w:r>
    </w:p>
    <w:p w14:paraId="0F1DE9EC" w14:textId="77777777" w:rsidR="002C0F19" w:rsidRDefault="00CF7E93" w:rsidP="00CF7E93">
      <w:pPr>
        <w:adjustRightInd w:val="0"/>
        <w:snapToGrid w:val="0"/>
        <w:spacing w:before="120" w:line="276" w:lineRule="auto"/>
        <w:jc w:val="center"/>
        <w:rPr>
          <w:rFonts w:ascii="Times New Roman" w:eastAsia="微软雅黑" w:hAnsi="Times New Roman"/>
          <w:b/>
        </w:rPr>
      </w:pPr>
      <w:r>
        <w:rPr>
          <w:rFonts w:ascii="Times New Roman" w:eastAsia="微软雅黑" w:hAnsi="Times New Roman"/>
          <w:b/>
          <w:noProof/>
        </w:rPr>
        <w:drawing>
          <wp:inline distT="0" distB="0" distL="0" distR="0" wp14:anchorId="585528D3" wp14:editId="560BFACC">
            <wp:extent cx="4584700" cy="27559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9A3C98C" w14:textId="77777777" w:rsidR="00CF7E93" w:rsidRPr="003808AE" w:rsidRDefault="00CF7E93" w:rsidP="00CF7E93">
      <w:pPr>
        <w:adjustRightInd w:val="0"/>
        <w:snapToGrid w:val="0"/>
        <w:spacing w:before="120" w:line="276" w:lineRule="auto"/>
        <w:jc w:val="center"/>
        <w:rPr>
          <w:rFonts w:ascii="Times New Roman" w:eastAsia="微软雅黑" w:hAnsi="Times New Roman"/>
          <w:b/>
        </w:rPr>
      </w:pPr>
      <w:r w:rsidRPr="00706301">
        <w:rPr>
          <w:rFonts w:ascii="Times New Roman" w:hAnsi="Times New Roman" w:hint="eastAsia"/>
          <w:b/>
          <w:bCs/>
        </w:rPr>
        <w:t>Figure</w:t>
      </w:r>
      <w:r>
        <w:rPr>
          <w:rFonts w:ascii="Times New Roman" w:hAnsi="Times New Roman"/>
          <w:b/>
          <w:bCs/>
        </w:rPr>
        <w:t>1 Pathloss of different Discussion in INF-DH</w:t>
      </w:r>
    </w:p>
    <w:p w14:paraId="6B77A5EC" w14:textId="77777777" w:rsidR="00D717EA" w:rsidRDefault="00D717EA" w:rsidP="00D717EA">
      <w:pPr>
        <w:pStyle w:val="2"/>
        <w:rPr>
          <w:rFonts w:ascii="Times New Roman" w:hAnsi="Times New Roman" w:cs="Times New Roman"/>
          <w:sz w:val="24"/>
          <w:szCs w:val="24"/>
          <w:lang w:eastAsia="zh-CN"/>
        </w:rPr>
      </w:pPr>
      <w:r>
        <w:rPr>
          <w:rFonts w:ascii="Times New Roman" w:hAnsi="Times New Roman" w:cs="Times New Roman"/>
          <w:sz w:val="24"/>
          <w:szCs w:val="24"/>
          <w:lang w:eastAsia="zh-CN"/>
        </w:rPr>
        <w:t>Coverage results</w:t>
      </w:r>
    </w:p>
    <w:p w14:paraId="68253310" w14:textId="77777777" w:rsidR="00D717EA" w:rsidRPr="00D717EA" w:rsidRDefault="00D717EA" w:rsidP="00D717EA"/>
    <w:p w14:paraId="7624CF0A" w14:textId="77777777" w:rsidR="003F3665" w:rsidRPr="002C0F19" w:rsidRDefault="002C0F19">
      <w:pPr>
        <w:rPr>
          <w:rFonts w:ascii="Times New Roman" w:hAnsi="Times New Roman"/>
          <w:szCs w:val="20"/>
        </w:rPr>
      </w:pPr>
      <w:r w:rsidRPr="002C0F19">
        <w:rPr>
          <w:rFonts w:ascii="Times New Roman" w:hAnsi="Times New Roman" w:hint="eastAsia"/>
          <w:szCs w:val="20"/>
        </w:rPr>
        <w:t>I</w:t>
      </w:r>
      <w:r w:rsidRPr="002C0F19">
        <w:rPr>
          <w:rFonts w:ascii="Times New Roman" w:hAnsi="Times New Roman"/>
          <w:szCs w:val="20"/>
        </w:rPr>
        <w:t>n figure1, the performance of the D2R link with BPSK and different line code is provided.</w:t>
      </w:r>
    </w:p>
    <w:p w14:paraId="7D27B7DA" w14:textId="77777777" w:rsidR="003F3665" w:rsidRDefault="002C0F19">
      <w:pPr>
        <w:rPr>
          <w:lang w:val="en-GB"/>
        </w:rPr>
      </w:pPr>
      <w:r>
        <w:rPr>
          <w:noProof/>
        </w:rPr>
        <w:drawing>
          <wp:inline distT="0" distB="0" distL="0" distR="0" wp14:anchorId="24A13D47" wp14:editId="58B8861D">
            <wp:extent cx="4584700" cy="292036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700" cy="2920365"/>
                    </a:xfrm>
                    <a:prstGeom prst="rect">
                      <a:avLst/>
                    </a:prstGeom>
                    <a:noFill/>
                  </pic:spPr>
                </pic:pic>
              </a:graphicData>
            </a:graphic>
          </wp:inline>
        </w:drawing>
      </w:r>
    </w:p>
    <w:p w14:paraId="77C524E5" w14:textId="77777777" w:rsidR="003F3665" w:rsidRPr="00706301" w:rsidRDefault="002C0F19" w:rsidP="002C0F19">
      <w:pPr>
        <w:jc w:val="center"/>
        <w:rPr>
          <w:rFonts w:ascii="Times New Roman" w:hAnsi="Times New Roman"/>
          <w:b/>
          <w:bCs/>
        </w:rPr>
      </w:pPr>
      <w:r w:rsidRPr="00706301">
        <w:rPr>
          <w:rFonts w:ascii="Times New Roman" w:hAnsi="Times New Roman" w:hint="eastAsia"/>
          <w:b/>
          <w:bCs/>
        </w:rPr>
        <w:t>Figure</w:t>
      </w:r>
      <w:r w:rsidR="00CF7E93">
        <w:rPr>
          <w:rFonts w:ascii="Times New Roman" w:hAnsi="Times New Roman"/>
          <w:b/>
          <w:bCs/>
        </w:rPr>
        <w:t xml:space="preserve">2 </w:t>
      </w:r>
      <w:r w:rsidRPr="00706301">
        <w:rPr>
          <w:rFonts w:ascii="Times New Roman" w:hAnsi="Times New Roman"/>
          <w:b/>
          <w:bCs/>
        </w:rPr>
        <w:t>Link performance of BPSK in the D2R link</w:t>
      </w:r>
    </w:p>
    <w:p w14:paraId="61256B63" w14:textId="77777777" w:rsidR="003F3665" w:rsidRDefault="003F3665">
      <w:pPr>
        <w:rPr>
          <w:lang w:val="en-GB"/>
        </w:rPr>
      </w:pPr>
    </w:p>
    <w:p w14:paraId="73959B17" w14:textId="77777777" w:rsidR="002C0F19" w:rsidRPr="002C0F19" w:rsidRDefault="002C0F19">
      <w:pPr>
        <w:rPr>
          <w:rFonts w:ascii="Times New Roman" w:hAnsi="Times New Roman"/>
          <w:szCs w:val="20"/>
        </w:rPr>
      </w:pPr>
      <w:r w:rsidRPr="002C0F19">
        <w:rPr>
          <w:rFonts w:ascii="Times New Roman" w:hAnsi="Times New Roman"/>
          <w:szCs w:val="20"/>
        </w:rPr>
        <w:t>Figure 1 shows the simulation performance under different line coding modes in AWGN channel, while CC coding is added to improve D2R link performance. As can be seen from the figure, Miller8 has better BLER performance in D2R links than FM0. After adding CC coding, the link performance is 3dB higher than that without CC coding.</w:t>
      </w:r>
    </w:p>
    <w:p w14:paraId="4D6BB14C" w14:textId="77777777" w:rsidR="002C0F19" w:rsidRPr="002C0F19" w:rsidRDefault="002C0F19">
      <w:pPr>
        <w:rPr>
          <w:lang w:val="en-GB"/>
        </w:rPr>
      </w:pPr>
    </w:p>
    <w:p w14:paraId="377D98D6" w14:textId="77777777" w:rsidR="002C0F19" w:rsidRDefault="002C0F19" w:rsidP="002C0F19">
      <w:pPr>
        <w:adjustRightInd w:val="0"/>
        <w:snapToGrid w:val="0"/>
        <w:spacing w:before="120" w:line="276" w:lineRule="auto"/>
        <w:rPr>
          <w:rStyle w:val="apple-converted-space"/>
          <w:rFonts w:ascii="Times New Roman" w:eastAsia="微软雅黑" w:hAnsi="Times New Roman"/>
          <w:b/>
        </w:rPr>
      </w:pPr>
      <w:r w:rsidRPr="00391742">
        <w:rPr>
          <w:rFonts w:ascii="Times New Roman" w:hAnsi="Times New Roman"/>
          <w:b/>
          <w:bCs/>
          <w:sz w:val="22"/>
        </w:rPr>
        <w:t>Proposal</w:t>
      </w:r>
      <w:r>
        <w:rPr>
          <w:rFonts w:ascii="Times New Roman" w:hAnsi="Times New Roman"/>
          <w:b/>
          <w:bCs/>
          <w:sz w:val="22"/>
        </w:rPr>
        <w:t xml:space="preserve"> 5</w:t>
      </w:r>
      <w:r w:rsidRPr="001D2277">
        <w:rPr>
          <w:rFonts w:ascii="Times New Roman" w:hAnsi="Times New Roman"/>
          <w:b/>
          <w:bCs/>
        </w:rPr>
        <w:t>:</w:t>
      </w:r>
      <w:r w:rsidRPr="002C0F19">
        <w:t xml:space="preserve"> </w:t>
      </w:r>
      <w:r w:rsidRPr="002C0F19">
        <w:rPr>
          <w:rFonts w:ascii="Times New Roman" w:hAnsi="Times New Roman"/>
          <w:b/>
          <w:bCs/>
        </w:rPr>
        <w:t>In D2R links, Miller encoding combined with CC encoding can improve the link coverage performance, but the complexity of the device needs to be considered.</w:t>
      </w:r>
    </w:p>
    <w:p w14:paraId="685D169E" w14:textId="77777777" w:rsidR="00607729" w:rsidRDefault="00607729">
      <w:pPr>
        <w:rPr>
          <w:lang w:val="en-GB"/>
        </w:rPr>
      </w:pPr>
    </w:p>
    <w:p w14:paraId="5639932C" w14:textId="77777777" w:rsidR="00607729" w:rsidRDefault="00607729" w:rsidP="00607729">
      <w:pPr>
        <w:pStyle w:val="2"/>
        <w:rPr>
          <w:rFonts w:ascii="Times New Roman" w:hAnsi="Times New Roman" w:cs="Times New Roman"/>
          <w:sz w:val="24"/>
          <w:szCs w:val="24"/>
          <w:lang w:eastAsia="zh-CN"/>
        </w:rPr>
      </w:pPr>
      <w:r>
        <w:rPr>
          <w:rFonts w:ascii="Times New Roman" w:hAnsi="Times New Roman" w:cs="Times New Roman"/>
          <w:sz w:val="24"/>
          <w:szCs w:val="24"/>
          <w:lang w:eastAsia="zh-CN"/>
        </w:rPr>
        <w:t>L</w:t>
      </w:r>
      <w:r>
        <w:rPr>
          <w:rFonts w:ascii="Times New Roman" w:hAnsi="Times New Roman" w:cs="Times New Roman" w:hint="eastAsia"/>
          <w:sz w:val="24"/>
          <w:szCs w:val="24"/>
          <w:lang w:eastAsia="zh-CN"/>
        </w:rPr>
        <w:t>ink</w:t>
      </w:r>
      <w:r>
        <w:rPr>
          <w:rFonts w:ascii="Times New Roman" w:hAnsi="Times New Roman" w:cs="Times New Roman"/>
          <w:sz w:val="24"/>
          <w:szCs w:val="24"/>
          <w:lang w:eastAsia="zh-CN"/>
        </w:rPr>
        <w:t xml:space="preserve"> budget template</w:t>
      </w:r>
    </w:p>
    <w:p w14:paraId="79CFEEC6" w14:textId="77777777" w:rsidR="003A324E" w:rsidRPr="003A324E" w:rsidRDefault="003A324E" w:rsidP="003A324E"/>
    <w:p w14:paraId="3908226F" w14:textId="77777777" w:rsidR="003F3665" w:rsidRDefault="003A324E">
      <w:pPr>
        <w:rPr>
          <w:rFonts w:ascii="Times New Roman" w:eastAsia="宋体" w:hAnsi="Times New Roman"/>
          <w:sz w:val="22"/>
        </w:rPr>
      </w:pPr>
      <w:r>
        <w:rPr>
          <w:rFonts w:ascii="Times New Roman" w:eastAsia="宋体" w:hAnsi="Times New Roman"/>
          <w:sz w:val="22"/>
        </w:rPr>
        <w:t>L</w:t>
      </w:r>
      <w:r w:rsidRPr="003A324E">
        <w:rPr>
          <w:rFonts w:ascii="Times New Roman" w:eastAsia="宋体" w:hAnsi="Times New Roman"/>
          <w:sz w:val="22"/>
        </w:rPr>
        <w:t>ink budget temple was discussed in the RAN1#116bis meeting, and the relevant parameters of link budget temple are given in Table 2 below.</w:t>
      </w:r>
    </w:p>
    <w:p w14:paraId="081DC396" w14:textId="77777777" w:rsidR="003F3665" w:rsidRPr="00706301" w:rsidRDefault="00706301" w:rsidP="00706301">
      <w:pPr>
        <w:jc w:val="center"/>
        <w:rPr>
          <w:rFonts w:ascii="Times New Roman" w:eastAsia="宋体" w:hAnsi="Times New Roman"/>
          <w:sz w:val="22"/>
        </w:rPr>
      </w:pPr>
      <w:r w:rsidRPr="00100FA7">
        <w:rPr>
          <w:rFonts w:ascii="Times New Roman" w:hAnsi="Times New Roman" w:hint="eastAsia"/>
          <w:b/>
          <w:bCs/>
        </w:rPr>
        <w:t>T</w:t>
      </w:r>
      <w:r w:rsidRPr="00100FA7">
        <w:rPr>
          <w:rFonts w:ascii="Times New Roman" w:hAnsi="Times New Roman"/>
          <w:b/>
          <w:bCs/>
        </w:rPr>
        <w:t>able</w:t>
      </w:r>
      <w:r>
        <w:rPr>
          <w:rFonts w:ascii="Times New Roman" w:hAnsi="Times New Roman"/>
          <w:b/>
          <w:bCs/>
        </w:rPr>
        <w:t xml:space="preserve"> 3</w:t>
      </w:r>
      <w:r w:rsidRPr="00100FA7">
        <w:rPr>
          <w:rFonts w:ascii="Times New Roman" w:hAnsi="Times New Roman"/>
          <w:b/>
          <w:bCs/>
        </w:rPr>
        <w:t>:</w:t>
      </w:r>
      <w:r w:rsidRPr="00706301">
        <w:rPr>
          <w:rFonts w:ascii="Times New Roman" w:eastAsia="宋体" w:hAnsi="Times New Roman"/>
          <w:sz w:val="22"/>
        </w:rPr>
        <w:t xml:space="preserve"> </w:t>
      </w:r>
      <w:r w:rsidRPr="00706301">
        <w:rPr>
          <w:rFonts w:ascii="Times New Roman" w:hAnsi="Times New Roman"/>
          <w:b/>
          <w:bCs/>
        </w:rPr>
        <w:t>link budget temple</w:t>
      </w: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419"/>
        <w:gridCol w:w="1561"/>
        <w:gridCol w:w="1983"/>
        <w:gridCol w:w="2977"/>
      </w:tblGrid>
      <w:tr w:rsidR="003A324E" w:rsidRPr="003A324E" w14:paraId="37C33C3F" w14:textId="77777777" w:rsidTr="00706301">
        <w:trPr>
          <w:trHeight w:val="64"/>
        </w:trPr>
        <w:tc>
          <w:tcPr>
            <w:tcW w:w="407" w:type="pct"/>
            <w:vAlign w:val="center"/>
          </w:tcPr>
          <w:p w14:paraId="78E4FB00" w14:textId="77777777" w:rsidR="003A324E" w:rsidRPr="003A324E" w:rsidRDefault="003A324E" w:rsidP="00F57B3D">
            <w:pPr>
              <w:snapToGrid w:val="0"/>
              <w:jc w:val="center"/>
              <w:rPr>
                <w:rFonts w:ascii="Times New Roman" w:eastAsia="等线" w:hAnsi="Times New Roman" w:cs="Times New Roman"/>
                <w:b/>
                <w:bCs/>
                <w:lang w:bidi="ar"/>
              </w:rPr>
            </w:pPr>
            <w:r w:rsidRPr="003A324E">
              <w:rPr>
                <w:rFonts w:ascii="Times New Roman" w:eastAsia="等线" w:hAnsi="Times New Roman" w:cs="Times New Roman"/>
                <w:b/>
                <w:bCs/>
                <w:lang w:bidi="ar"/>
              </w:rPr>
              <w:t>No.</w:t>
            </w:r>
          </w:p>
        </w:tc>
        <w:tc>
          <w:tcPr>
            <w:tcW w:w="821" w:type="pct"/>
            <w:shd w:val="clear" w:color="auto" w:fill="auto"/>
            <w:noWrap/>
            <w:vAlign w:val="center"/>
          </w:tcPr>
          <w:p w14:paraId="037E20F8" w14:textId="77777777" w:rsidR="003A324E" w:rsidRPr="003A324E" w:rsidRDefault="003A324E" w:rsidP="00F57B3D">
            <w:pPr>
              <w:snapToGrid w:val="0"/>
              <w:jc w:val="center"/>
              <w:rPr>
                <w:rFonts w:ascii="Times New Roman" w:eastAsia="等线" w:hAnsi="Times New Roman" w:cs="Times New Roman"/>
                <w:b/>
                <w:bCs/>
                <w:lang w:bidi="ar"/>
              </w:rPr>
            </w:pPr>
            <w:r w:rsidRPr="003A324E">
              <w:rPr>
                <w:rFonts w:ascii="Times New Roman" w:eastAsia="等线" w:hAnsi="Times New Roman" w:cs="Times New Roman"/>
                <w:b/>
                <w:bCs/>
                <w:lang w:bidi="ar"/>
              </w:rPr>
              <w:t>Item</w:t>
            </w:r>
          </w:p>
        </w:tc>
        <w:tc>
          <w:tcPr>
            <w:tcW w:w="903" w:type="pct"/>
            <w:shd w:val="clear" w:color="auto" w:fill="auto"/>
            <w:noWrap/>
            <w:vAlign w:val="center"/>
          </w:tcPr>
          <w:p w14:paraId="18C38836" w14:textId="77777777" w:rsidR="003A324E" w:rsidRPr="003A324E" w:rsidRDefault="003A324E" w:rsidP="00F57B3D">
            <w:pPr>
              <w:snapToGrid w:val="0"/>
              <w:jc w:val="center"/>
              <w:rPr>
                <w:rFonts w:ascii="Times New Roman" w:eastAsia="等线" w:hAnsi="Times New Roman" w:cs="Times New Roman"/>
                <w:b/>
                <w:bCs/>
                <w:lang w:bidi="ar"/>
              </w:rPr>
            </w:pPr>
            <w:r w:rsidRPr="003A324E">
              <w:rPr>
                <w:rFonts w:ascii="Times New Roman" w:eastAsia="等线" w:hAnsi="Times New Roman" w:cs="Times New Roman"/>
                <w:b/>
                <w:bCs/>
                <w:lang w:bidi="ar"/>
              </w:rPr>
              <w:t>Reader-to-Device</w:t>
            </w:r>
          </w:p>
        </w:tc>
        <w:tc>
          <w:tcPr>
            <w:tcW w:w="1147" w:type="pct"/>
            <w:shd w:val="clear" w:color="auto" w:fill="auto"/>
            <w:noWrap/>
            <w:vAlign w:val="center"/>
          </w:tcPr>
          <w:p w14:paraId="204D4959" w14:textId="77777777" w:rsidR="003A324E" w:rsidRPr="003A324E" w:rsidRDefault="003A324E" w:rsidP="00F57B3D">
            <w:pPr>
              <w:snapToGrid w:val="0"/>
              <w:jc w:val="center"/>
              <w:rPr>
                <w:rFonts w:ascii="Times New Roman" w:eastAsia="等线" w:hAnsi="Times New Roman" w:cs="Times New Roman"/>
                <w:b/>
                <w:bCs/>
                <w:lang w:bidi="ar"/>
              </w:rPr>
            </w:pPr>
            <w:r w:rsidRPr="003A324E">
              <w:rPr>
                <w:rFonts w:ascii="Times New Roman" w:eastAsia="等线" w:hAnsi="Times New Roman" w:cs="Times New Roman"/>
                <w:b/>
                <w:bCs/>
                <w:lang w:bidi="ar"/>
              </w:rPr>
              <w:t>Device-to-Reader</w:t>
            </w:r>
          </w:p>
        </w:tc>
        <w:tc>
          <w:tcPr>
            <w:tcW w:w="1722" w:type="pct"/>
            <w:shd w:val="clear" w:color="auto" w:fill="auto"/>
            <w:noWrap/>
            <w:vAlign w:val="center"/>
          </w:tcPr>
          <w:p w14:paraId="5003AAFB" w14:textId="77777777" w:rsidR="003A324E" w:rsidRPr="003A324E" w:rsidRDefault="003A324E" w:rsidP="00F57B3D">
            <w:pPr>
              <w:snapToGrid w:val="0"/>
              <w:jc w:val="center"/>
              <w:rPr>
                <w:rFonts w:ascii="Times New Roman" w:eastAsia="等线" w:hAnsi="Times New Roman" w:cs="Times New Roman"/>
                <w:b/>
                <w:bCs/>
                <w:lang w:bidi="ar"/>
              </w:rPr>
            </w:pPr>
            <w:r>
              <w:rPr>
                <w:rFonts w:ascii="Times New Roman" w:eastAsia="等线" w:hAnsi="Times New Roman" w:cs="Times New Roman"/>
                <w:b/>
                <w:bCs/>
                <w:lang w:bidi="ar"/>
              </w:rPr>
              <w:t>Comba</w:t>
            </w:r>
            <w:r w:rsidRPr="003A324E">
              <w:rPr>
                <w:rFonts w:ascii="Times New Roman" w:eastAsia="等线" w:hAnsi="Times New Roman" w:cs="Times New Roman"/>
                <w:b/>
                <w:bCs/>
                <w:lang w:bidi="ar"/>
              </w:rPr>
              <w:t xml:space="preserve"> comments </w:t>
            </w:r>
          </w:p>
        </w:tc>
      </w:tr>
      <w:tr w:rsidR="003A324E" w:rsidRPr="003A324E" w14:paraId="6E8389E1" w14:textId="77777777" w:rsidTr="00F57B3D">
        <w:trPr>
          <w:trHeight w:val="451"/>
        </w:trPr>
        <w:tc>
          <w:tcPr>
            <w:tcW w:w="5000" w:type="pct"/>
            <w:gridSpan w:val="5"/>
            <w:vAlign w:val="center"/>
          </w:tcPr>
          <w:p w14:paraId="57EB074A" w14:textId="77777777" w:rsidR="003A324E" w:rsidRPr="003A324E" w:rsidRDefault="003A324E" w:rsidP="00F57B3D">
            <w:pPr>
              <w:snapToGrid w:val="0"/>
              <w:jc w:val="center"/>
              <w:rPr>
                <w:rFonts w:ascii="Times New Roman" w:eastAsia="等线" w:hAnsi="Times New Roman" w:cs="Times New Roman"/>
                <w:b/>
                <w:bCs/>
              </w:rPr>
            </w:pPr>
            <w:r w:rsidRPr="003A324E">
              <w:rPr>
                <w:rFonts w:ascii="Times New Roman" w:eastAsia="等线" w:hAnsi="Times New Roman" w:cs="Times New Roman"/>
                <w:b/>
                <w:bCs/>
                <w:lang w:bidi="ar"/>
              </w:rPr>
              <w:t>(0) System configuration</w:t>
            </w:r>
          </w:p>
        </w:tc>
      </w:tr>
      <w:tr w:rsidR="003A324E" w:rsidRPr="003A324E" w14:paraId="411B13B7" w14:textId="77777777" w:rsidTr="00706301">
        <w:trPr>
          <w:trHeight w:val="151"/>
        </w:trPr>
        <w:tc>
          <w:tcPr>
            <w:tcW w:w="407" w:type="pct"/>
            <w:vAlign w:val="center"/>
          </w:tcPr>
          <w:p w14:paraId="474D8170" w14:textId="77777777" w:rsidR="003A324E" w:rsidRPr="003A324E" w:rsidRDefault="003A324E" w:rsidP="003A324E">
            <w:pPr>
              <w:snapToGrid w:val="0"/>
              <w:jc w:val="center"/>
              <w:rPr>
                <w:rFonts w:ascii="Times New Roman" w:eastAsia="等线" w:hAnsi="Times New Roman" w:cs="Times New Roman"/>
                <w:lang w:bidi="ar"/>
              </w:rPr>
            </w:pPr>
            <w:r w:rsidRPr="003A324E">
              <w:rPr>
                <w:rFonts w:ascii="Times New Roman" w:eastAsia="等线" w:hAnsi="Times New Roman" w:cs="Times New Roman"/>
                <w:lang w:bidi="ar"/>
              </w:rPr>
              <w:t>0A</w:t>
            </w:r>
          </w:p>
        </w:tc>
        <w:tc>
          <w:tcPr>
            <w:tcW w:w="821" w:type="pct"/>
            <w:shd w:val="clear" w:color="auto" w:fill="auto"/>
            <w:noWrap/>
            <w:vAlign w:val="center"/>
          </w:tcPr>
          <w:p w14:paraId="036B738B" w14:textId="77777777" w:rsidR="003A324E" w:rsidRPr="003A324E" w:rsidRDefault="003A324E" w:rsidP="003A324E">
            <w:pPr>
              <w:snapToGrid w:val="0"/>
              <w:rPr>
                <w:rFonts w:ascii="Times New Roman" w:eastAsia="等线" w:hAnsi="Times New Roman" w:cs="Times New Roman"/>
                <w:lang w:bidi="ar"/>
              </w:rPr>
            </w:pPr>
            <w:r w:rsidRPr="003A324E">
              <w:rPr>
                <w:rFonts w:ascii="Times New Roman" w:eastAsia="等线" w:hAnsi="Times New Roman" w:cs="Times New Roman"/>
                <w:lang w:bidi="ar"/>
              </w:rPr>
              <w:t>Scenarios</w:t>
            </w:r>
          </w:p>
        </w:tc>
        <w:tc>
          <w:tcPr>
            <w:tcW w:w="903" w:type="pct"/>
            <w:shd w:val="clear" w:color="auto" w:fill="auto"/>
            <w:vAlign w:val="center"/>
          </w:tcPr>
          <w:p w14:paraId="4C3C4468" w14:textId="77777777" w:rsidR="003A324E" w:rsidRPr="003A324E" w:rsidRDefault="003A324E" w:rsidP="003A324E">
            <w:pPr>
              <w:rPr>
                <w:rFonts w:ascii="Times New Roman" w:eastAsia="等线" w:hAnsi="Times New Roman" w:cs="Times New Roman"/>
              </w:rPr>
            </w:pPr>
            <w:r w:rsidRPr="003A324E">
              <w:rPr>
                <w:rFonts w:ascii="Times New Roman" w:eastAsia="等线" w:hAnsi="Times New Roman" w:cs="Times New Roman"/>
              </w:rPr>
              <w:t>D1T1-</w:t>
            </w:r>
            <w:r>
              <w:rPr>
                <w:rFonts w:ascii="Times New Roman" w:eastAsia="等线" w:hAnsi="Times New Roman" w:cs="Times New Roman"/>
              </w:rPr>
              <w:t>A</w:t>
            </w:r>
            <w:r w:rsidRPr="003A324E">
              <w:rPr>
                <w:rFonts w:ascii="Times New Roman" w:eastAsia="等线" w:hAnsi="Times New Roman" w:cs="Times New Roman"/>
              </w:rPr>
              <w:t>1/</w:t>
            </w:r>
            <w:r>
              <w:rPr>
                <w:rFonts w:ascii="Times New Roman" w:eastAsia="等线" w:hAnsi="Times New Roman" w:cs="Times New Roman"/>
              </w:rPr>
              <w:t>A2/B/C</w:t>
            </w:r>
          </w:p>
          <w:p w14:paraId="3F192A5D" w14:textId="77777777" w:rsidR="003A324E" w:rsidRPr="003A324E" w:rsidRDefault="003A324E" w:rsidP="003A324E">
            <w:pPr>
              <w:rPr>
                <w:rFonts w:ascii="Times New Roman" w:eastAsia="等线" w:hAnsi="Times New Roman" w:cs="Times New Roman"/>
              </w:rPr>
            </w:pPr>
            <w:r w:rsidRPr="003A324E">
              <w:rPr>
                <w:rFonts w:ascii="Times New Roman" w:eastAsia="等线" w:hAnsi="Times New Roman" w:cs="Times New Roman"/>
              </w:rPr>
              <w:t>D2T2-</w:t>
            </w:r>
            <w:r>
              <w:rPr>
                <w:rFonts w:ascii="Times New Roman" w:eastAsia="等线" w:hAnsi="Times New Roman" w:cs="Times New Roman"/>
              </w:rPr>
              <w:t>A</w:t>
            </w:r>
            <w:r w:rsidRPr="003A324E">
              <w:rPr>
                <w:rFonts w:ascii="Times New Roman" w:eastAsia="等线" w:hAnsi="Times New Roman" w:cs="Times New Roman"/>
              </w:rPr>
              <w:t>1/</w:t>
            </w:r>
            <w:r>
              <w:rPr>
                <w:rFonts w:ascii="Times New Roman" w:eastAsia="等线" w:hAnsi="Times New Roman" w:cs="Times New Roman"/>
              </w:rPr>
              <w:t>A2/B/C</w:t>
            </w:r>
          </w:p>
        </w:tc>
        <w:tc>
          <w:tcPr>
            <w:tcW w:w="1147" w:type="pct"/>
            <w:shd w:val="clear" w:color="auto" w:fill="auto"/>
            <w:vAlign w:val="center"/>
          </w:tcPr>
          <w:p w14:paraId="437B10CB" w14:textId="77777777" w:rsidR="003A324E" w:rsidRPr="003A324E" w:rsidRDefault="003A324E" w:rsidP="003A324E">
            <w:pPr>
              <w:rPr>
                <w:rFonts w:ascii="Times New Roman" w:eastAsia="等线" w:hAnsi="Times New Roman" w:cs="Times New Roman"/>
              </w:rPr>
            </w:pPr>
            <w:r w:rsidRPr="003A324E">
              <w:rPr>
                <w:rFonts w:ascii="Times New Roman" w:eastAsia="等线" w:hAnsi="Times New Roman" w:cs="Times New Roman"/>
              </w:rPr>
              <w:t>D1T1-</w:t>
            </w:r>
            <w:r>
              <w:rPr>
                <w:rFonts w:ascii="Times New Roman" w:eastAsia="等线" w:hAnsi="Times New Roman" w:cs="Times New Roman"/>
              </w:rPr>
              <w:t>A</w:t>
            </w:r>
            <w:r w:rsidRPr="003A324E">
              <w:rPr>
                <w:rFonts w:ascii="Times New Roman" w:eastAsia="等线" w:hAnsi="Times New Roman" w:cs="Times New Roman"/>
              </w:rPr>
              <w:t>1/</w:t>
            </w:r>
            <w:r>
              <w:rPr>
                <w:rFonts w:ascii="Times New Roman" w:eastAsia="等线" w:hAnsi="Times New Roman" w:cs="Times New Roman"/>
              </w:rPr>
              <w:t>A2/B/C</w:t>
            </w:r>
          </w:p>
          <w:p w14:paraId="634021DF" w14:textId="77777777" w:rsidR="003A324E" w:rsidRPr="003A324E" w:rsidRDefault="003A324E" w:rsidP="003A324E">
            <w:pPr>
              <w:rPr>
                <w:rFonts w:ascii="Times New Roman" w:eastAsia="等线" w:hAnsi="Times New Roman" w:cs="Times New Roman"/>
              </w:rPr>
            </w:pPr>
            <w:r w:rsidRPr="003A324E">
              <w:rPr>
                <w:rFonts w:ascii="Times New Roman" w:eastAsia="等线" w:hAnsi="Times New Roman" w:cs="Times New Roman"/>
              </w:rPr>
              <w:t>D2T2-</w:t>
            </w:r>
            <w:r>
              <w:rPr>
                <w:rFonts w:ascii="Times New Roman" w:eastAsia="等线" w:hAnsi="Times New Roman" w:cs="Times New Roman"/>
              </w:rPr>
              <w:t>A</w:t>
            </w:r>
            <w:r w:rsidRPr="003A324E">
              <w:rPr>
                <w:rFonts w:ascii="Times New Roman" w:eastAsia="等线" w:hAnsi="Times New Roman" w:cs="Times New Roman"/>
              </w:rPr>
              <w:t>1/</w:t>
            </w:r>
            <w:r>
              <w:rPr>
                <w:rFonts w:ascii="Times New Roman" w:eastAsia="等线" w:hAnsi="Times New Roman" w:cs="Times New Roman"/>
              </w:rPr>
              <w:t>A2/B/C</w:t>
            </w:r>
          </w:p>
        </w:tc>
        <w:tc>
          <w:tcPr>
            <w:tcW w:w="1722" w:type="pct"/>
            <w:shd w:val="clear" w:color="auto" w:fill="auto"/>
            <w:vAlign w:val="center"/>
          </w:tcPr>
          <w:p w14:paraId="2E6057F5" w14:textId="77777777" w:rsidR="003A324E" w:rsidRPr="003A324E" w:rsidRDefault="003A324E" w:rsidP="003A324E">
            <w:pPr>
              <w:snapToGrid w:val="0"/>
              <w:rPr>
                <w:rFonts w:ascii="Times New Roman" w:eastAsia="等线" w:hAnsi="Times New Roman" w:cs="Times New Roman"/>
              </w:rPr>
            </w:pPr>
          </w:p>
        </w:tc>
      </w:tr>
      <w:tr w:rsidR="003A324E" w:rsidRPr="003A324E" w14:paraId="323AFE7A" w14:textId="77777777" w:rsidTr="00706301">
        <w:trPr>
          <w:trHeight w:val="151"/>
        </w:trPr>
        <w:tc>
          <w:tcPr>
            <w:tcW w:w="407" w:type="pct"/>
            <w:vAlign w:val="center"/>
          </w:tcPr>
          <w:p w14:paraId="46D038C9" w14:textId="77777777" w:rsidR="003A324E" w:rsidRPr="003A324E" w:rsidRDefault="003A324E" w:rsidP="003A324E">
            <w:pPr>
              <w:snapToGrid w:val="0"/>
              <w:jc w:val="center"/>
              <w:rPr>
                <w:rFonts w:ascii="Times New Roman" w:eastAsia="等线" w:hAnsi="Times New Roman" w:cs="Times New Roman"/>
                <w:lang w:bidi="ar"/>
              </w:rPr>
            </w:pPr>
            <w:r w:rsidRPr="003A324E">
              <w:rPr>
                <w:rFonts w:ascii="Times New Roman" w:eastAsia="等线" w:hAnsi="Times New Roman" w:cs="Times New Roman"/>
                <w:lang w:bidi="ar"/>
              </w:rPr>
              <w:t>0B</w:t>
            </w:r>
          </w:p>
        </w:tc>
        <w:tc>
          <w:tcPr>
            <w:tcW w:w="821" w:type="pct"/>
            <w:shd w:val="clear" w:color="auto" w:fill="auto"/>
            <w:noWrap/>
            <w:vAlign w:val="center"/>
          </w:tcPr>
          <w:p w14:paraId="3D1F40AD" w14:textId="77777777" w:rsidR="003A324E" w:rsidRPr="003A324E" w:rsidRDefault="003A324E" w:rsidP="003A324E">
            <w:pPr>
              <w:snapToGrid w:val="0"/>
              <w:rPr>
                <w:rFonts w:ascii="Times New Roman" w:eastAsia="等线" w:hAnsi="Times New Roman" w:cs="Times New Roman"/>
                <w:lang w:bidi="ar"/>
              </w:rPr>
            </w:pPr>
            <w:r w:rsidRPr="003A324E">
              <w:rPr>
                <w:rFonts w:ascii="Times New Roman" w:eastAsia="等线" w:hAnsi="Times New Roman" w:cs="Times New Roman"/>
                <w:lang w:bidi="ar"/>
              </w:rPr>
              <w:t>Device type</w:t>
            </w:r>
          </w:p>
        </w:tc>
        <w:tc>
          <w:tcPr>
            <w:tcW w:w="903" w:type="pct"/>
            <w:shd w:val="clear" w:color="auto" w:fill="auto"/>
            <w:vAlign w:val="center"/>
          </w:tcPr>
          <w:p w14:paraId="7300F586" w14:textId="77777777" w:rsidR="003A324E" w:rsidRPr="003A324E" w:rsidRDefault="003A324E" w:rsidP="003A324E">
            <w:pPr>
              <w:rPr>
                <w:rFonts w:ascii="Times New Roman" w:eastAsia="等线" w:hAnsi="Times New Roman" w:cs="Times New Roman"/>
              </w:rPr>
            </w:pPr>
            <w:r w:rsidRPr="003A324E">
              <w:rPr>
                <w:rFonts w:ascii="Times New Roman" w:eastAsia="等线" w:hAnsi="Times New Roman" w:cs="Times New Roman"/>
              </w:rPr>
              <w:t>Device type 1/2a/2b</w:t>
            </w:r>
          </w:p>
        </w:tc>
        <w:tc>
          <w:tcPr>
            <w:tcW w:w="1147" w:type="pct"/>
            <w:shd w:val="clear" w:color="auto" w:fill="auto"/>
            <w:vAlign w:val="center"/>
          </w:tcPr>
          <w:p w14:paraId="06D81D3B" w14:textId="77777777" w:rsidR="003A324E" w:rsidRPr="003A324E" w:rsidRDefault="003A324E" w:rsidP="003A324E">
            <w:pPr>
              <w:rPr>
                <w:rFonts w:ascii="Times New Roman" w:eastAsia="等线" w:hAnsi="Times New Roman" w:cs="Times New Roman"/>
              </w:rPr>
            </w:pPr>
            <w:r w:rsidRPr="003A324E">
              <w:rPr>
                <w:rFonts w:ascii="Times New Roman" w:eastAsia="等线" w:hAnsi="Times New Roman" w:cs="Times New Roman"/>
              </w:rPr>
              <w:t>Device type 1/2a/2b</w:t>
            </w:r>
          </w:p>
        </w:tc>
        <w:tc>
          <w:tcPr>
            <w:tcW w:w="1722" w:type="pct"/>
            <w:shd w:val="clear" w:color="auto" w:fill="auto"/>
            <w:vAlign w:val="center"/>
          </w:tcPr>
          <w:p w14:paraId="2BE6042D" w14:textId="77777777" w:rsidR="003A324E" w:rsidRPr="003A324E" w:rsidRDefault="003A324E" w:rsidP="003A324E">
            <w:pPr>
              <w:snapToGrid w:val="0"/>
              <w:rPr>
                <w:rFonts w:ascii="Times New Roman" w:eastAsia="等线" w:hAnsi="Times New Roman" w:cs="Times New Roman"/>
              </w:rPr>
            </w:pPr>
          </w:p>
        </w:tc>
      </w:tr>
      <w:tr w:rsidR="003A324E" w:rsidRPr="003A324E" w14:paraId="79C36959" w14:textId="77777777" w:rsidTr="00706301">
        <w:trPr>
          <w:trHeight w:val="151"/>
        </w:trPr>
        <w:tc>
          <w:tcPr>
            <w:tcW w:w="407" w:type="pct"/>
            <w:vAlign w:val="center"/>
          </w:tcPr>
          <w:p w14:paraId="1C4156C7" w14:textId="77777777" w:rsidR="003A324E" w:rsidRPr="003A324E" w:rsidRDefault="003A324E" w:rsidP="003A324E">
            <w:pPr>
              <w:snapToGrid w:val="0"/>
              <w:jc w:val="center"/>
              <w:rPr>
                <w:rFonts w:ascii="Times New Roman" w:eastAsia="等线" w:hAnsi="Times New Roman" w:cs="Times New Roman"/>
                <w:lang w:bidi="ar"/>
              </w:rPr>
            </w:pPr>
            <w:r w:rsidRPr="003A324E">
              <w:rPr>
                <w:rFonts w:ascii="Times New Roman" w:eastAsia="等线" w:hAnsi="Times New Roman" w:cs="Times New Roman"/>
                <w:lang w:bidi="ar"/>
              </w:rPr>
              <w:t>0C</w:t>
            </w:r>
          </w:p>
        </w:tc>
        <w:tc>
          <w:tcPr>
            <w:tcW w:w="821" w:type="pct"/>
            <w:shd w:val="clear" w:color="auto" w:fill="auto"/>
            <w:noWrap/>
            <w:vAlign w:val="center"/>
          </w:tcPr>
          <w:p w14:paraId="11AADC93"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lang w:bidi="ar"/>
              </w:rPr>
              <w:t>Center frequency (GHz)</w:t>
            </w:r>
          </w:p>
        </w:tc>
        <w:tc>
          <w:tcPr>
            <w:tcW w:w="903" w:type="pct"/>
            <w:shd w:val="clear" w:color="auto" w:fill="auto"/>
            <w:vAlign w:val="center"/>
          </w:tcPr>
          <w:p w14:paraId="62DCA36E" w14:textId="77777777" w:rsidR="003A324E" w:rsidRPr="003A324E" w:rsidRDefault="003A324E" w:rsidP="003A324E">
            <w:pPr>
              <w:rPr>
                <w:rFonts w:ascii="Times New Roman" w:eastAsia="等线" w:hAnsi="Times New Roman" w:cs="Times New Roman"/>
              </w:rPr>
            </w:pPr>
            <w:r>
              <w:rPr>
                <w:rFonts w:ascii="Times New Roman" w:eastAsia="等线" w:hAnsi="Times New Roman" w:cs="Times New Roman"/>
              </w:rPr>
              <w:t>900</w:t>
            </w:r>
            <w:r w:rsidRPr="003A324E">
              <w:rPr>
                <w:rFonts w:ascii="Times New Roman" w:eastAsia="等线" w:hAnsi="Times New Roman" w:cs="Times New Roman"/>
              </w:rPr>
              <w:t xml:space="preserve">MHz </w:t>
            </w:r>
          </w:p>
          <w:p w14:paraId="45769D5C" w14:textId="77777777" w:rsidR="003A324E" w:rsidRPr="003A324E" w:rsidRDefault="003A324E" w:rsidP="003A324E">
            <w:pPr>
              <w:rPr>
                <w:rFonts w:ascii="Times New Roman" w:eastAsia="等线" w:hAnsi="Times New Roman" w:cs="Times New Roman"/>
              </w:rPr>
            </w:pPr>
          </w:p>
        </w:tc>
        <w:tc>
          <w:tcPr>
            <w:tcW w:w="1147" w:type="pct"/>
            <w:shd w:val="clear" w:color="auto" w:fill="auto"/>
            <w:vAlign w:val="center"/>
          </w:tcPr>
          <w:p w14:paraId="727FA990" w14:textId="77777777" w:rsidR="003A324E" w:rsidRPr="003A324E" w:rsidRDefault="003A324E" w:rsidP="003A324E">
            <w:pPr>
              <w:rPr>
                <w:rFonts w:ascii="Times New Roman" w:eastAsia="等线" w:hAnsi="Times New Roman" w:cs="Times New Roman"/>
              </w:rPr>
            </w:pPr>
            <w:r>
              <w:rPr>
                <w:rFonts w:ascii="Times New Roman" w:eastAsia="等线" w:hAnsi="Times New Roman" w:cs="Times New Roman"/>
              </w:rPr>
              <w:t>9</w:t>
            </w:r>
            <w:r w:rsidRPr="003A324E">
              <w:rPr>
                <w:rFonts w:ascii="Times New Roman" w:eastAsia="等线" w:hAnsi="Times New Roman" w:cs="Times New Roman"/>
              </w:rPr>
              <w:t xml:space="preserve">00MHz </w:t>
            </w:r>
          </w:p>
          <w:p w14:paraId="2698DCAB" w14:textId="77777777" w:rsidR="003A324E" w:rsidRPr="003A324E" w:rsidRDefault="003A324E" w:rsidP="003A324E">
            <w:pPr>
              <w:rPr>
                <w:rFonts w:ascii="Times New Roman" w:eastAsia="等线" w:hAnsi="Times New Roman" w:cs="Times New Roman"/>
              </w:rPr>
            </w:pPr>
          </w:p>
        </w:tc>
        <w:tc>
          <w:tcPr>
            <w:tcW w:w="1722" w:type="pct"/>
            <w:shd w:val="clear" w:color="auto" w:fill="auto"/>
            <w:vAlign w:val="center"/>
          </w:tcPr>
          <w:p w14:paraId="51566091" w14:textId="77777777" w:rsidR="003A324E" w:rsidRPr="003A324E" w:rsidRDefault="003A324E" w:rsidP="003A324E">
            <w:pPr>
              <w:rPr>
                <w:rFonts w:ascii="Times New Roman" w:eastAsia="等线" w:hAnsi="Times New Roman" w:cs="Times New Roman"/>
              </w:rPr>
            </w:pPr>
            <w:r>
              <w:rPr>
                <w:rFonts w:ascii="Times New Roman" w:eastAsia="等线" w:hAnsi="Times New Roman" w:cs="Times New Roman"/>
              </w:rPr>
              <w:t xml:space="preserve">Support </w:t>
            </w:r>
            <w:r w:rsidRPr="003A324E">
              <w:rPr>
                <w:rFonts w:ascii="Times New Roman" w:eastAsia="等线" w:hAnsi="Times New Roman" w:cs="Times New Roman"/>
              </w:rPr>
              <w:t xml:space="preserve">on 700~900Mhz </w:t>
            </w:r>
          </w:p>
        </w:tc>
      </w:tr>
      <w:tr w:rsidR="003A324E" w:rsidRPr="003A324E" w14:paraId="10D0DAE2" w14:textId="77777777" w:rsidTr="00F57B3D">
        <w:trPr>
          <w:trHeight w:val="425"/>
        </w:trPr>
        <w:tc>
          <w:tcPr>
            <w:tcW w:w="5000" w:type="pct"/>
            <w:gridSpan w:val="5"/>
            <w:vAlign w:val="center"/>
          </w:tcPr>
          <w:p w14:paraId="58AD70E5" w14:textId="77777777" w:rsidR="003A324E" w:rsidRPr="003A324E" w:rsidRDefault="003A324E" w:rsidP="003A324E">
            <w:pPr>
              <w:snapToGrid w:val="0"/>
              <w:jc w:val="center"/>
              <w:rPr>
                <w:rFonts w:ascii="Times New Roman" w:eastAsia="等线" w:hAnsi="Times New Roman" w:cs="Times New Roman"/>
                <w:b/>
                <w:bCs/>
              </w:rPr>
            </w:pPr>
            <w:r w:rsidRPr="003A324E">
              <w:rPr>
                <w:rFonts w:ascii="Times New Roman" w:eastAsia="等线" w:hAnsi="Times New Roman" w:cs="Times New Roman"/>
                <w:b/>
                <w:bCs/>
              </w:rPr>
              <w:t>(1) Transmitter</w:t>
            </w:r>
          </w:p>
        </w:tc>
      </w:tr>
      <w:tr w:rsidR="003A324E" w:rsidRPr="003A324E" w14:paraId="7BFD1605" w14:textId="77777777" w:rsidTr="00706301">
        <w:trPr>
          <w:trHeight w:val="276"/>
        </w:trPr>
        <w:tc>
          <w:tcPr>
            <w:tcW w:w="407" w:type="pct"/>
            <w:vAlign w:val="center"/>
          </w:tcPr>
          <w:p w14:paraId="3769D3D6" w14:textId="77777777" w:rsidR="003A324E" w:rsidRPr="002C0F19" w:rsidRDefault="003A324E" w:rsidP="003A324E">
            <w:pPr>
              <w:pStyle w:val="21"/>
              <w:numPr>
                <w:ilvl w:val="0"/>
                <w:numId w:val="18"/>
              </w:numPr>
              <w:adjustRightInd w:val="0"/>
              <w:snapToGrid w:val="0"/>
              <w:spacing w:before="0"/>
              <w:ind w:leftChars="0"/>
              <w:jc w:val="center"/>
              <w:rPr>
                <w:rFonts w:ascii="Times New Roman" w:eastAsia="等线" w:hAnsi="Times New Roman" w:cs="Times New Roman"/>
                <w:color w:val="000000" w:themeColor="text1"/>
              </w:rPr>
            </w:pPr>
            <w:r w:rsidRPr="002C0F19">
              <w:rPr>
                <w:rFonts w:ascii="Times New Roman" w:eastAsia="等线" w:hAnsi="Times New Roman" w:cs="Times New Roman"/>
                <w:color w:val="000000" w:themeColor="text1"/>
              </w:rPr>
              <w:t>1A</w:t>
            </w:r>
          </w:p>
        </w:tc>
        <w:tc>
          <w:tcPr>
            <w:tcW w:w="821" w:type="pct"/>
            <w:shd w:val="clear" w:color="auto" w:fill="auto"/>
            <w:noWrap/>
            <w:vAlign w:val="center"/>
          </w:tcPr>
          <w:p w14:paraId="71F09A5F" w14:textId="77777777" w:rsidR="003A324E" w:rsidRPr="002C0F19" w:rsidRDefault="003A324E" w:rsidP="003A324E">
            <w:pPr>
              <w:snapToGrid w:val="0"/>
              <w:rPr>
                <w:rFonts w:ascii="Times New Roman" w:eastAsia="等线" w:hAnsi="Times New Roman" w:cs="Times New Roman"/>
                <w:color w:val="000000" w:themeColor="text1"/>
                <w:lang w:bidi="ar"/>
              </w:rPr>
            </w:pPr>
            <w:r w:rsidRPr="002C0F19">
              <w:rPr>
                <w:rFonts w:ascii="Times New Roman" w:eastAsia="等线" w:hAnsi="Times New Roman" w:cs="Times New Roman"/>
                <w:color w:val="000000" w:themeColor="text1"/>
                <w:lang w:bidi="ar"/>
              </w:rPr>
              <w:t>CW Tx power (dBm)</w:t>
            </w:r>
          </w:p>
        </w:tc>
        <w:tc>
          <w:tcPr>
            <w:tcW w:w="903" w:type="pct"/>
            <w:shd w:val="clear" w:color="auto" w:fill="auto"/>
            <w:vAlign w:val="center"/>
          </w:tcPr>
          <w:p w14:paraId="365F225A" w14:textId="77777777" w:rsidR="003A324E" w:rsidRPr="002C0F19" w:rsidRDefault="003A324E" w:rsidP="003A324E">
            <w:pPr>
              <w:snapToGrid w:val="0"/>
              <w:jc w:val="center"/>
              <w:rPr>
                <w:rFonts w:ascii="Times New Roman" w:eastAsia="等线" w:hAnsi="Times New Roman" w:cs="Times New Roman"/>
                <w:color w:val="000000" w:themeColor="text1"/>
              </w:rPr>
            </w:pPr>
            <w:r w:rsidRPr="002C0F19">
              <w:rPr>
                <w:rFonts w:ascii="Times New Roman" w:eastAsia="等线" w:hAnsi="Times New Roman" w:cs="Times New Roman"/>
                <w:color w:val="000000" w:themeColor="text1"/>
              </w:rPr>
              <w:t>N/A</w:t>
            </w:r>
          </w:p>
        </w:tc>
        <w:tc>
          <w:tcPr>
            <w:tcW w:w="1147" w:type="pct"/>
            <w:shd w:val="clear" w:color="auto" w:fill="auto"/>
            <w:vAlign w:val="center"/>
          </w:tcPr>
          <w:p w14:paraId="7AB5A9A3" w14:textId="77777777" w:rsidR="003A324E" w:rsidRPr="002C0F19" w:rsidRDefault="003A324E" w:rsidP="003A324E">
            <w:pPr>
              <w:pStyle w:val="TaskBo"/>
              <w:numPr>
                <w:ilvl w:val="0"/>
                <w:numId w:val="5"/>
              </w:numPr>
              <w:adjustRightInd w:val="0"/>
              <w:snapToGrid w:val="0"/>
              <w:rPr>
                <w:rFonts w:ascii="Times New Roman" w:eastAsia="等线" w:hAnsi="Times New Roman" w:cs="Times New Roman"/>
                <w:color w:val="000000" w:themeColor="text1"/>
                <w:szCs w:val="20"/>
                <w:lang w:eastAsia="zh-CN" w:bidi="ar"/>
              </w:rPr>
            </w:pPr>
            <w:r w:rsidRPr="002C0F19">
              <w:rPr>
                <w:rFonts w:ascii="Times New Roman" w:eastAsia="等线" w:hAnsi="Times New Roman" w:cs="Times New Roman"/>
                <w:color w:val="000000" w:themeColor="text1"/>
                <w:szCs w:val="20"/>
                <w:lang w:eastAsia="zh-CN" w:bidi="ar"/>
              </w:rPr>
              <w:t>23dBm for CW node in UL spectrum, FFS 26dBm</w:t>
            </w:r>
          </w:p>
          <w:p w14:paraId="2639D557" w14:textId="77777777" w:rsidR="003A324E" w:rsidRPr="002C0F19" w:rsidRDefault="003A324E" w:rsidP="003A324E">
            <w:pPr>
              <w:pStyle w:val="TaskBo"/>
              <w:numPr>
                <w:ilvl w:val="0"/>
                <w:numId w:val="5"/>
              </w:numPr>
              <w:adjustRightInd w:val="0"/>
              <w:snapToGrid w:val="0"/>
              <w:rPr>
                <w:rFonts w:ascii="Times New Roman" w:eastAsia="等线" w:hAnsi="Times New Roman" w:cs="Times New Roman"/>
                <w:color w:val="000000" w:themeColor="text1"/>
                <w:szCs w:val="20"/>
                <w:lang w:eastAsia="zh-CN" w:bidi="ar"/>
              </w:rPr>
            </w:pPr>
            <w:r w:rsidRPr="002C0F19">
              <w:rPr>
                <w:rFonts w:ascii="Times New Roman" w:eastAsia="等线" w:hAnsi="Times New Roman" w:cs="Times New Roman"/>
                <w:color w:val="000000" w:themeColor="text1"/>
                <w:szCs w:val="20"/>
                <w:lang w:eastAsia="zh-CN" w:bidi="ar"/>
              </w:rPr>
              <w:t>33dBm for BS in DL spectrum for indoor</w:t>
            </w:r>
          </w:p>
          <w:p w14:paraId="13BA3FA7" w14:textId="77777777" w:rsidR="003A324E" w:rsidRPr="002C0F19" w:rsidRDefault="003A324E" w:rsidP="003A324E">
            <w:pPr>
              <w:snapToGrid w:val="0"/>
              <w:rPr>
                <w:rFonts w:ascii="Times New Roman" w:eastAsia="等线" w:hAnsi="Times New Roman" w:cs="Times New Roman"/>
                <w:color w:val="000000" w:themeColor="text1"/>
              </w:rPr>
            </w:pPr>
          </w:p>
        </w:tc>
        <w:tc>
          <w:tcPr>
            <w:tcW w:w="1722" w:type="pct"/>
            <w:shd w:val="clear" w:color="auto" w:fill="auto"/>
            <w:vAlign w:val="center"/>
          </w:tcPr>
          <w:p w14:paraId="6B28A35C" w14:textId="77777777" w:rsidR="003A324E" w:rsidRPr="003A324E" w:rsidRDefault="003A324E" w:rsidP="003A324E">
            <w:pPr>
              <w:pStyle w:val="21"/>
              <w:adjustRightInd w:val="0"/>
              <w:snapToGrid w:val="0"/>
              <w:spacing w:before="0"/>
              <w:ind w:leftChars="0" w:left="0" w:firstLine="0"/>
              <w:jc w:val="both"/>
              <w:rPr>
                <w:rFonts w:ascii="Times New Roman" w:eastAsia="等线" w:hAnsi="Times New Roman" w:cs="Times New Roman"/>
              </w:rPr>
            </w:pPr>
            <w:r w:rsidRPr="003A324E">
              <w:rPr>
                <w:rFonts w:ascii="Times New Roman" w:eastAsia="等线" w:hAnsi="Times New Roman" w:cs="Times New Roman"/>
              </w:rPr>
              <w:t>CW transmission power can be different based on CW emitting node type, e.g., BS, intermediate UE, or additional node.</w:t>
            </w:r>
          </w:p>
          <w:p w14:paraId="110FFB62" w14:textId="77777777" w:rsidR="003A324E" w:rsidRPr="003A324E" w:rsidRDefault="003A324E" w:rsidP="003A324E">
            <w:pPr>
              <w:pStyle w:val="21"/>
              <w:adjustRightInd w:val="0"/>
              <w:snapToGrid w:val="0"/>
              <w:spacing w:before="0"/>
              <w:ind w:leftChars="0" w:left="0" w:firstLine="0"/>
              <w:jc w:val="both"/>
              <w:rPr>
                <w:rFonts w:ascii="Times New Roman" w:eastAsia="等线" w:hAnsi="Times New Roman" w:cs="Times New Roman"/>
              </w:rPr>
            </w:pPr>
            <w:r w:rsidRPr="003A324E">
              <w:rPr>
                <w:rFonts w:ascii="Times New Roman" w:eastAsia="等线" w:hAnsi="Times New Roman" w:cs="Times New Roman"/>
              </w:rPr>
              <w:t>CW transmission power can be different based on CW on UL band or DL band.</w:t>
            </w:r>
          </w:p>
          <w:p w14:paraId="2D2B94ED" w14:textId="77777777" w:rsidR="003A324E" w:rsidRPr="003A324E" w:rsidRDefault="003A324E" w:rsidP="003A324E">
            <w:pPr>
              <w:rPr>
                <w:rFonts w:ascii="Times New Roman" w:eastAsia="等线" w:hAnsi="Times New Roman" w:cs="Times New Roman"/>
              </w:rPr>
            </w:pPr>
          </w:p>
        </w:tc>
      </w:tr>
      <w:tr w:rsidR="003A324E" w:rsidRPr="003A324E" w14:paraId="11951612" w14:textId="77777777" w:rsidTr="00706301">
        <w:trPr>
          <w:trHeight w:val="276"/>
        </w:trPr>
        <w:tc>
          <w:tcPr>
            <w:tcW w:w="407" w:type="pct"/>
            <w:vAlign w:val="center"/>
          </w:tcPr>
          <w:p w14:paraId="3742BA6C" w14:textId="77777777" w:rsidR="003A324E" w:rsidRPr="002C0F19" w:rsidRDefault="003A324E" w:rsidP="003A324E">
            <w:pPr>
              <w:pStyle w:val="21"/>
              <w:numPr>
                <w:ilvl w:val="0"/>
                <w:numId w:val="18"/>
              </w:numPr>
              <w:adjustRightInd w:val="0"/>
              <w:snapToGrid w:val="0"/>
              <w:spacing w:before="0"/>
              <w:ind w:leftChars="0"/>
              <w:jc w:val="center"/>
              <w:rPr>
                <w:rFonts w:ascii="Times New Roman" w:eastAsia="等线" w:hAnsi="Times New Roman" w:cs="Times New Roman"/>
                <w:color w:val="000000" w:themeColor="text1"/>
              </w:rPr>
            </w:pPr>
            <w:r w:rsidRPr="002C0F19">
              <w:rPr>
                <w:rFonts w:ascii="Times New Roman" w:eastAsia="等线" w:hAnsi="Times New Roman" w:cs="Times New Roman"/>
                <w:color w:val="000000" w:themeColor="text1"/>
              </w:rPr>
              <w:t>1B</w:t>
            </w:r>
          </w:p>
        </w:tc>
        <w:tc>
          <w:tcPr>
            <w:tcW w:w="821" w:type="pct"/>
            <w:shd w:val="clear" w:color="auto" w:fill="auto"/>
            <w:noWrap/>
            <w:vAlign w:val="center"/>
          </w:tcPr>
          <w:p w14:paraId="15F69DC6" w14:textId="77777777" w:rsidR="003A324E" w:rsidRPr="002C0F19" w:rsidRDefault="003A324E" w:rsidP="003A324E">
            <w:pPr>
              <w:snapToGrid w:val="0"/>
              <w:rPr>
                <w:rFonts w:ascii="Times New Roman" w:eastAsia="等线" w:hAnsi="Times New Roman" w:cs="Times New Roman"/>
                <w:color w:val="000000" w:themeColor="text1"/>
              </w:rPr>
            </w:pPr>
            <w:r w:rsidRPr="002C0F19">
              <w:rPr>
                <w:rFonts w:ascii="Times New Roman" w:eastAsia="等线" w:hAnsi="Times New Roman" w:cs="Times New Roman"/>
                <w:color w:val="000000" w:themeColor="text1"/>
              </w:rPr>
              <w:t>CW Tx antenna gain (</w:t>
            </w:r>
            <w:proofErr w:type="spellStart"/>
            <w:r w:rsidRPr="002C0F19">
              <w:rPr>
                <w:rFonts w:ascii="Times New Roman" w:eastAsia="等线" w:hAnsi="Times New Roman" w:cs="Times New Roman"/>
                <w:color w:val="000000" w:themeColor="text1"/>
              </w:rPr>
              <w:t>dBi</w:t>
            </w:r>
            <w:proofErr w:type="spellEnd"/>
            <w:r w:rsidRPr="002C0F19">
              <w:rPr>
                <w:rFonts w:ascii="Times New Roman" w:eastAsia="等线" w:hAnsi="Times New Roman" w:cs="Times New Roman"/>
                <w:color w:val="000000" w:themeColor="text1"/>
              </w:rPr>
              <w:t>)</w:t>
            </w:r>
          </w:p>
          <w:p w14:paraId="310F74EB" w14:textId="77777777" w:rsidR="003A324E" w:rsidRPr="002C0F19" w:rsidRDefault="003A324E" w:rsidP="003A324E">
            <w:pPr>
              <w:snapToGrid w:val="0"/>
              <w:rPr>
                <w:rFonts w:ascii="Times New Roman" w:eastAsia="等线" w:hAnsi="Times New Roman" w:cs="Times New Roman"/>
                <w:color w:val="000000" w:themeColor="text1"/>
              </w:rPr>
            </w:pPr>
          </w:p>
          <w:p w14:paraId="390539DB" w14:textId="77777777" w:rsidR="003A324E" w:rsidRPr="002C0F19" w:rsidRDefault="003A324E" w:rsidP="003A324E">
            <w:pPr>
              <w:snapToGrid w:val="0"/>
              <w:rPr>
                <w:rFonts w:ascii="Times New Roman" w:eastAsia="等线" w:hAnsi="Times New Roman" w:cs="Times New Roman"/>
                <w:color w:val="000000" w:themeColor="text1"/>
              </w:rPr>
            </w:pPr>
          </w:p>
        </w:tc>
        <w:tc>
          <w:tcPr>
            <w:tcW w:w="903" w:type="pct"/>
            <w:shd w:val="clear" w:color="auto" w:fill="auto"/>
            <w:vAlign w:val="center"/>
          </w:tcPr>
          <w:p w14:paraId="18896246" w14:textId="77777777" w:rsidR="003A324E" w:rsidRPr="002C0F19" w:rsidRDefault="003A324E" w:rsidP="003A324E">
            <w:pPr>
              <w:snapToGrid w:val="0"/>
              <w:jc w:val="center"/>
              <w:rPr>
                <w:rFonts w:ascii="Times New Roman" w:eastAsia="等线" w:hAnsi="Times New Roman" w:cs="Times New Roman"/>
                <w:color w:val="000000" w:themeColor="text1"/>
              </w:rPr>
            </w:pPr>
            <w:r w:rsidRPr="002C0F19">
              <w:rPr>
                <w:rFonts w:ascii="Times New Roman" w:eastAsia="等线" w:hAnsi="Times New Roman" w:cs="Times New Roman"/>
                <w:color w:val="000000" w:themeColor="text1"/>
              </w:rPr>
              <w:t>N/A</w:t>
            </w:r>
          </w:p>
        </w:tc>
        <w:tc>
          <w:tcPr>
            <w:tcW w:w="1147" w:type="pct"/>
            <w:shd w:val="clear" w:color="auto" w:fill="auto"/>
            <w:vAlign w:val="center"/>
          </w:tcPr>
          <w:p w14:paraId="698BD77E" w14:textId="77777777" w:rsidR="003A324E" w:rsidRPr="002C0F19" w:rsidRDefault="003A324E" w:rsidP="003A324E">
            <w:pPr>
              <w:pStyle w:val="TaskBo"/>
              <w:numPr>
                <w:ilvl w:val="0"/>
                <w:numId w:val="5"/>
              </w:numPr>
              <w:adjustRightInd w:val="0"/>
              <w:snapToGrid w:val="0"/>
              <w:rPr>
                <w:rFonts w:ascii="Times New Roman" w:eastAsia="等线" w:hAnsi="Times New Roman" w:cs="Times New Roman"/>
                <w:color w:val="000000" w:themeColor="text1"/>
                <w:szCs w:val="20"/>
                <w:lang w:eastAsia="zh-CN" w:bidi="ar"/>
              </w:rPr>
            </w:pPr>
            <w:r w:rsidRPr="002C0F19">
              <w:rPr>
                <w:rFonts w:ascii="Times New Roman" w:eastAsia="等线" w:hAnsi="Times New Roman" w:cs="Times New Roman"/>
                <w:color w:val="000000" w:themeColor="text1"/>
                <w:szCs w:val="20"/>
                <w:lang w:eastAsia="zh-CN" w:bidi="ar"/>
              </w:rPr>
              <w:t xml:space="preserve">UE Tx antenna gain 0 </w:t>
            </w:r>
            <w:proofErr w:type="spellStart"/>
            <w:r w:rsidRPr="002C0F19">
              <w:rPr>
                <w:rFonts w:ascii="Times New Roman" w:eastAsia="等线" w:hAnsi="Times New Roman" w:cs="Times New Roman"/>
                <w:color w:val="000000" w:themeColor="text1"/>
                <w:szCs w:val="20"/>
                <w:lang w:eastAsia="zh-CN" w:bidi="ar"/>
              </w:rPr>
              <w:t>dBi</w:t>
            </w:r>
            <w:proofErr w:type="spellEnd"/>
            <w:r w:rsidRPr="002C0F19">
              <w:rPr>
                <w:rFonts w:ascii="Times New Roman" w:eastAsia="等线" w:hAnsi="Times New Roman" w:cs="Times New Roman"/>
                <w:color w:val="000000" w:themeColor="text1"/>
                <w:szCs w:val="20"/>
                <w:lang w:eastAsia="zh-CN" w:bidi="ar"/>
              </w:rPr>
              <w:t xml:space="preserve">, if UE is CW Node, </w:t>
            </w:r>
          </w:p>
          <w:p w14:paraId="34D6E23A" w14:textId="77777777" w:rsidR="003A324E" w:rsidRPr="002C0F19" w:rsidRDefault="003A324E" w:rsidP="003A324E">
            <w:pPr>
              <w:pStyle w:val="TaskBo"/>
              <w:numPr>
                <w:ilvl w:val="0"/>
                <w:numId w:val="5"/>
              </w:numPr>
              <w:adjustRightInd w:val="0"/>
              <w:snapToGrid w:val="0"/>
              <w:rPr>
                <w:rFonts w:ascii="Times New Roman" w:eastAsia="等线" w:hAnsi="Times New Roman" w:cs="Times New Roman"/>
                <w:color w:val="000000" w:themeColor="text1"/>
                <w:szCs w:val="20"/>
                <w:lang w:eastAsia="zh-CN" w:bidi="ar"/>
              </w:rPr>
            </w:pPr>
            <w:r w:rsidRPr="002C0F19">
              <w:rPr>
                <w:rFonts w:ascii="Times New Roman" w:eastAsia="等线" w:hAnsi="Times New Roman" w:cs="Times New Roman"/>
                <w:color w:val="000000" w:themeColor="text1"/>
                <w:szCs w:val="20"/>
                <w:lang w:eastAsia="zh-CN" w:bidi="ar"/>
              </w:rPr>
              <w:t xml:space="preserve">BS Tx ant gain 6 </w:t>
            </w:r>
            <w:proofErr w:type="spellStart"/>
            <w:r w:rsidRPr="002C0F19">
              <w:rPr>
                <w:rFonts w:ascii="Times New Roman" w:eastAsia="等线" w:hAnsi="Times New Roman" w:cs="Times New Roman"/>
                <w:color w:val="000000" w:themeColor="text1"/>
                <w:szCs w:val="20"/>
                <w:lang w:eastAsia="zh-CN" w:bidi="ar"/>
              </w:rPr>
              <w:t>dBi</w:t>
            </w:r>
            <w:proofErr w:type="spellEnd"/>
            <w:r w:rsidRPr="002C0F19">
              <w:rPr>
                <w:rFonts w:ascii="Times New Roman" w:eastAsia="等线" w:hAnsi="Times New Roman" w:cs="Times New Roman"/>
                <w:color w:val="000000" w:themeColor="text1"/>
                <w:szCs w:val="20"/>
                <w:lang w:eastAsia="zh-CN" w:bidi="ar"/>
              </w:rPr>
              <w:t>, if BS is CW Node</w:t>
            </w:r>
          </w:p>
          <w:p w14:paraId="32B1A2AA" w14:textId="77777777" w:rsidR="003A324E" w:rsidRPr="002C0F19" w:rsidRDefault="003A324E" w:rsidP="003A324E">
            <w:pPr>
              <w:snapToGrid w:val="0"/>
              <w:rPr>
                <w:rFonts w:ascii="Times New Roman" w:eastAsia="等线" w:hAnsi="Times New Roman" w:cs="Times New Roman"/>
                <w:color w:val="000000" w:themeColor="text1"/>
                <w:lang w:bidi="ar"/>
              </w:rPr>
            </w:pPr>
          </w:p>
          <w:p w14:paraId="63BA1432" w14:textId="77777777" w:rsidR="003A324E" w:rsidRPr="002C0F19" w:rsidRDefault="003A324E" w:rsidP="003A324E">
            <w:pPr>
              <w:snapToGrid w:val="0"/>
              <w:rPr>
                <w:rFonts w:ascii="Times New Roman" w:eastAsia="等线" w:hAnsi="Times New Roman" w:cs="Times New Roman"/>
                <w:color w:val="000000" w:themeColor="text1"/>
              </w:rPr>
            </w:pPr>
            <w:r w:rsidRPr="002C0F19">
              <w:rPr>
                <w:rFonts w:ascii="Times New Roman" w:eastAsia="等线" w:hAnsi="Times New Roman" w:cs="Times New Roman"/>
                <w:color w:val="000000" w:themeColor="text1"/>
                <w:lang w:bidi="ar"/>
              </w:rPr>
              <w:t>Note: only applicable for device 1/2a</w:t>
            </w:r>
          </w:p>
        </w:tc>
        <w:tc>
          <w:tcPr>
            <w:tcW w:w="1722" w:type="pct"/>
            <w:shd w:val="clear" w:color="auto" w:fill="auto"/>
            <w:vAlign w:val="center"/>
          </w:tcPr>
          <w:p w14:paraId="74A5A418" w14:textId="77777777" w:rsidR="003A324E" w:rsidRPr="003A324E" w:rsidRDefault="003A324E" w:rsidP="003A324E">
            <w:pPr>
              <w:snapToGrid w:val="0"/>
              <w:rPr>
                <w:rFonts w:ascii="Times New Roman" w:eastAsia="等线" w:hAnsi="Times New Roman" w:cs="Times New Roman"/>
              </w:rPr>
            </w:pPr>
          </w:p>
        </w:tc>
      </w:tr>
      <w:tr w:rsidR="003A324E" w:rsidRPr="003A324E" w14:paraId="6B93C1FE" w14:textId="77777777" w:rsidTr="00706301">
        <w:trPr>
          <w:trHeight w:val="276"/>
        </w:trPr>
        <w:tc>
          <w:tcPr>
            <w:tcW w:w="407" w:type="pct"/>
            <w:vAlign w:val="center"/>
          </w:tcPr>
          <w:p w14:paraId="1F7C7301" w14:textId="77777777" w:rsidR="003A324E" w:rsidRPr="003A324E" w:rsidRDefault="003A324E" w:rsidP="00CF7AE6">
            <w:pPr>
              <w:pStyle w:val="21"/>
              <w:numPr>
                <w:ilvl w:val="0"/>
                <w:numId w:val="18"/>
              </w:numPr>
              <w:adjustRightInd w:val="0"/>
              <w:snapToGrid w:val="0"/>
              <w:spacing w:before="0"/>
              <w:ind w:leftChars="0"/>
              <w:rPr>
                <w:rFonts w:ascii="Times New Roman" w:eastAsia="等线" w:hAnsi="Times New Roman" w:cs="Times New Roman"/>
              </w:rPr>
            </w:pPr>
          </w:p>
        </w:tc>
        <w:tc>
          <w:tcPr>
            <w:tcW w:w="821" w:type="pct"/>
            <w:shd w:val="clear" w:color="auto" w:fill="auto"/>
            <w:noWrap/>
            <w:vAlign w:val="center"/>
          </w:tcPr>
          <w:p w14:paraId="0454A544"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FFS: CW total loss</w:t>
            </w:r>
          </w:p>
        </w:tc>
        <w:tc>
          <w:tcPr>
            <w:tcW w:w="903" w:type="pct"/>
            <w:shd w:val="clear" w:color="auto" w:fill="auto"/>
            <w:vAlign w:val="center"/>
          </w:tcPr>
          <w:p w14:paraId="3E54C226"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N/A</w:t>
            </w:r>
          </w:p>
        </w:tc>
        <w:tc>
          <w:tcPr>
            <w:tcW w:w="1147" w:type="pct"/>
            <w:shd w:val="clear" w:color="auto" w:fill="auto"/>
            <w:vAlign w:val="center"/>
          </w:tcPr>
          <w:p w14:paraId="54A8F83B" w14:textId="77777777" w:rsidR="003A324E" w:rsidRPr="003A324E" w:rsidRDefault="003A324E" w:rsidP="003A324E">
            <w:pPr>
              <w:snapToGrid w:val="0"/>
              <w:rPr>
                <w:rFonts w:ascii="Times New Roman" w:eastAsia="等线" w:hAnsi="Times New Roman" w:cs="Times New Roman"/>
              </w:rPr>
            </w:pPr>
          </w:p>
        </w:tc>
        <w:tc>
          <w:tcPr>
            <w:tcW w:w="1722" w:type="pct"/>
            <w:shd w:val="clear" w:color="auto" w:fill="auto"/>
            <w:vAlign w:val="center"/>
          </w:tcPr>
          <w:p w14:paraId="7147D3C3" w14:textId="77777777" w:rsidR="003A324E" w:rsidRPr="003A324E" w:rsidRDefault="003A324E" w:rsidP="003A324E">
            <w:pPr>
              <w:pStyle w:val="21"/>
              <w:adjustRightInd w:val="0"/>
              <w:snapToGrid w:val="0"/>
              <w:spacing w:before="0"/>
              <w:ind w:leftChars="0" w:left="0" w:firstLine="0"/>
              <w:jc w:val="both"/>
              <w:rPr>
                <w:rFonts w:ascii="Times New Roman" w:eastAsia="等线" w:hAnsi="Times New Roman" w:cs="Times New Roman"/>
              </w:rPr>
            </w:pPr>
            <w:r>
              <w:rPr>
                <w:rFonts w:ascii="Times New Roman" w:eastAsia="等线" w:hAnsi="Times New Roman" w:cs="Times New Roman" w:hint="eastAsia"/>
              </w:rPr>
              <w:t>H</w:t>
            </w:r>
            <w:r>
              <w:rPr>
                <w:rFonts w:ascii="Times New Roman" w:eastAsia="等线" w:hAnsi="Times New Roman" w:cs="Times New Roman"/>
              </w:rPr>
              <w:t>ow to calculate such CW loss?</w:t>
            </w:r>
          </w:p>
        </w:tc>
      </w:tr>
      <w:tr w:rsidR="003A324E" w:rsidRPr="003A324E" w14:paraId="6E906FEC" w14:textId="77777777" w:rsidTr="00706301">
        <w:trPr>
          <w:trHeight w:val="276"/>
        </w:trPr>
        <w:tc>
          <w:tcPr>
            <w:tcW w:w="407" w:type="pct"/>
            <w:vAlign w:val="center"/>
          </w:tcPr>
          <w:p w14:paraId="1E862BAE" w14:textId="77777777" w:rsidR="003A324E" w:rsidRPr="003A324E" w:rsidRDefault="003A324E" w:rsidP="003A324E">
            <w:pPr>
              <w:pStyle w:val="21"/>
              <w:numPr>
                <w:ilvl w:val="0"/>
                <w:numId w:val="18"/>
              </w:numPr>
              <w:adjustRightInd w:val="0"/>
              <w:snapToGrid w:val="0"/>
              <w:spacing w:before="0"/>
              <w:ind w:leftChars="0"/>
              <w:jc w:val="center"/>
              <w:rPr>
                <w:rFonts w:ascii="Times New Roman" w:eastAsia="等线" w:hAnsi="Times New Roman" w:cs="Times New Roman"/>
              </w:rPr>
            </w:pPr>
          </w:p>
        </w:tc>
        <w:tc>
          <w:tcPr>
            <w:tcW w:w="821" w:type="pct"/>
            <w:shd w:val="clear" w:color="auto" w:fill="auto"/>
            <w:noWrap/>
            <w:vAlign w:val="center"/>
          </w:tcPr>
          <w:p w14:paraId="1C46762C"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 xml:space="preserve">Number of Tx antenna elements / </w:t>
            </w:r>
            <w:proofErr w:type="spellStart"/>
            <w:r w:rsidRPr="003A324E">
              <w:rPr>
                <w:rFonts w:ascii="Times New Roman" w:eastAsia="等线" w:hAnsi="Times New Roman" w:cs="Times New Roman"/>
              </w:rPr>
              <w:t>TxRU</w:t>
            </w:r>
            <w:proofErr w:type="spellEnd"/>
            <w:r w:rsidRPr="003A324E">
              <w:rPr>
                <w:rFonts w:ascii="Times New Roman" w:eastAsia="等线" w:hAnsi="Times New Roman" w:cs="Times New Roman"/>
              </w:rPr>
              <w:t>/ Tx chains modelled in LLS</w:t>
            </w:r>
          </w:p>
        </w:tc>
        <w:tc>
          <w:tcPr>
            <w:tcW w:w="903" w:type="pct"/>
            <w:shd w:val="clear" w:color="auto" w:fill="auto"/>
            <w:vAlign w:val="center"/>
          </w:tcPr>
          <w:p w14:paraId="56304628" w14:textId="77777777" w:rsidR="003A324E" w:rsidRPr="003A324E" w:rsidRDefault="003A324E" w:rsidP="003A324E">
            <w:pPr>
              <w:snapToGrid w:val="0"/>
              <w:rPr>
                <w:rFonts w:ascii="Times New Roman" w:eastAsia="等线" w:hAnsi="Times New Roman" w:cs="Times New Roman"/>
                <w:lang w:bidi="ar"/>
              </w:rPr>
            </w:pPr>
            <w:r w:rsidRPr="003A324E">
              <w:rPr>
                <w:rFonts w:ascii="Times New Roman" w:eastAsia="等线" w:hAnsi="Times New Roman" w:cs="Times New Roman"/>
                <w:lang w:bidi="ar"/>
              </w:rPr>
              <w:t>For BS:</w:t>
            </w:r>
          </w:p>
          <w:p w14:paraId="15005403" w14:textId="77777777" w:rsidR="003A324E" w:rsidRPr="003A324E" w:rsidRDefault="003A324E" w:rsidP="003A324E">
            <w:pPr>
              <w:snapToGrid w:val="0"/>
              <w:rPr>
                <w:rFonts w:ascii="Times New Roman" w:eastAsia="等线" w:hAnsi="Times New Roman" w:cs="Times New Roman"/>
                <w:lang w:bidi="ar"/>
              </w:rPr>
            </w:pPr>
            <w:r w:rsidRPr="003A324E">
              <w:rPr>
                <w:rFonts w:ascii="Times New Roman" w:eastAsia="等线" w:hAnsi="Times New Roman" w:cs="Times New Roman"/>
                <w:lang w:bidi="ar"/>
              </w:rPr>
              <w:t xml:space="preserve">- 2 or (optional) 4 antenna elements </w:t>
            </w:r>
          </w:p>
          <w:p w14:paraId="48A3A4A5" w14:textId="77777777" w:rsidR="003A324E" w:rsidRPr="003A324E" w:rsidRDefault="003A324E" w:rsidP="003A324E">
            <w:pPr>
              <w:snapToGrid w:val="0"/>
              <w:rPr>
                <w:rFonts w:ascii="Times New Roman" w:eastAsia="等线" w:hAnsi="Times New Roman" w:cs="Times New Roman"/>
                <w:lang w:bidi="ar"/>
              </w:rPr>
            </w:pPr>
            <w:r>
              <w:rPr>
                <w:rFonts w:ascii="Times New Roman" w:eastAsia="等线" w:hAnsi="Times New Roman" w:cs="Times New Roman"/>
                <w:lang w:bidi="ar"/>
              </w:rPr>
              <w:t xml:space="preserve">- </w:t>
            </w:r>
            <w:r w:rsidRPr="003A324E">
              <w:rPr>
                <w:rFonts w:ascii="Times New Roman" w:eastAsia="等线" w:hAnsi="Times New Roman" w:cs="Times New Roman"/>
                <w:lang w:bidi="ar"/>
              </w:rPr>
              <w:t>For Intermediate UE:</w:t>
            </w:r>
          </w:p>
          <w:p w14:paraId="48F03890" w14:textId="77777777" w:rsidR="003A324E" w:rsidRPr="003A324E" w:rsidRDefault="003A324E" w:rsidP="003A324E">
            <w:pPr>
              <w:snapToGrid w:val="0"/>
              <w:rPr>
                <w:rFonts w:ascii="Times New Roman" w:eastAsia="等线" w:hAnsi="Times New Roman" w:cs="Times New Roman"/>
                <w:lang w:bidi="ar"/>
              </w:rPr>
            </w:pPr>
            <w:r w:rsidRPr="003A324E">
              <w:rPr>
                <w:rFonts w:ascii="Times New Roman" w:eastAsia="等线" w:hAnsi="Times New Roman" w:cs="Times New Roman"/>
                <w:lang w:bidi="ar"/>
              </w:rPr>
              <w:t>- 1 or 2 (if CPE with 26/29 dBm)</w:t>
            </w:r>
          </w:p>
        </w:tc>
        <w:tc>
          <w:tcPr>
            <w:tcW w:w="1147" w:type="pct"/>
            <w:shd w:val="clear" w:color="auto" w:fill="auto"/>
            <w:vAlign w:val="center"/>
          </w:tcPr>
          <w:p w14:paraId="42B6D85C"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 xml:space="preserve"> 1</w:t>
            </w:r>
          </w:p>
        </w:tc>
        <w:tc>
          <w:tcPr>
            <w:tcW w:w="1722" w:type="pct"/>
            <w:shd w:val="clear" w:color="auto" w:fill="auto"/>
            <w:vAlign w:val="center"/>
          </w:tcPr>
          <w:p w14:paraId="7B971869" w14:textId="77777777" w:rsidR="003A324E" w:rsidRPr="003A324E" w:rsidRDefault="003A324E" w:rsidP="003A324E">
            <w:pPr>
              <w:pStyle w:val="21"/>
              <w:adjustRightInd w:val="0"/>
              <w:snapToGrid w:val="0"/>
              <w:spacing w:before="0"/>
              <w:ind w:leftChars="0" w:left="0" w:firstLine="0"/>
              <w:jc w:val="both"/>
              <w:rPr>
                <w:rFonts w:ascii="Times New Roman" w:eastAsia="等线" w:hAnsi="Times New Roman" w:cs="Times New Roman"/>
              </w:rPr>
            </w:pPr>
          </w:p>
        </w:tc>
      </w:tr>
      <w:tr w:rsidR="003A324E" w:rsidRPr="003A324E" w14:paraId="221BAF4D" w14:textId="77777777" w:rsidTr="00706301">
        <w:trPr>
          <w:trHeight w:val="276"/>
        </w:trPr>
        <w:tc>
          <w:tcPr>
            <w:tcW w:w="407" w:type="pct"/>
            <w:vAlign w:val="center"/>
          </w:tcPr>
          <w:p w14:paraId="3622B3A3" w14:textId="77777777" w:rsidR="003A324E" w:rsidRPr="003A324E" w:rsidRDefault="003A324E" w:rsidP="00CF7AE6">
            <w:pPr>
              <w:pStyle w:val="21"/>
              <w:numPr>
                <w:ilvl w:val="0"/>
                <w:numId w:val="18"/>
              </w:numPr>
              <w:adjustRightInd w:val="0"/>
              <w:snapToGrid w:val="0"/>
              <w:spacing w:before="0"/>
              <w:ind w:leftChars="0"/>
              <w:rPr>
                <w:rFonts w:ascii="Times New Roman" w:eastAsia="等线" w:hAnsi="Times New Roman" w:cs="Times New Roman"/>
              </w:rPr>
            </w:pPr>
          </w:p>
        </w:tc>
        <w:tc>
          <w:tcPr>
            <w:tcW w:w="821" w:type="pct"/>
            <w:shd w:val="clear" w:color="auto" w:fill="auto"/>
            <w:noWrap/>
            <w:vAlign w:val="center"/>
          </w:tcPr>
          <w:p w14:paraId="6C523447" w14:textId="77777777" w:rsidR="003A324E" w:rsidRPr="003A324E" w:rsidRDefault="003A324E" w:rsidP="005C6587">
            <w:pPr>
              <w:snapToGrid w:val="0"/>
              <w:rPr>
                <w:rFonts w:ascii="Times New Roman" w:eastAsia="等线" w:hAnsi="Times New Roman" w:cs="Times New Roman"/>
                <w:lang w:bidi="ar"/>
              </w:rPr>
            </w:pPr>
            <w:r w:rsidRPr="003A324E">
              <w:rPr>
                <w:rFonts w:ascii="Times New Roman" w:eastAsia="等线" w:hAnsi="Times New Roman" w:cs="Times New Roman"/>
                <w:lang w:bidi="ar"/>
              </w:rPr>
              <w:t xml:space="preserve">Total Tx Power (dBm) </w:t>
            </w:r>
          </w:p>
        </w:tc>
        <w:tc>
          <w:tcPr>
            <w:tcW w:w="903" w:type="pct"/>
            <w:shd w:val="clear" w:color="auto" w:fill="auto"/>
            <w:vAlign w:val="center"/>
          </w:tcPr>
          <w:p w14:paraId="28AC6D3F" w14:textId="77777777" w:rsidR="003A324E" w:rsidRDefault="003A324E" w:rsidP="005C6587">
            <w:pPr>
              <w:pStyle w:val="TaskBo"/>
              <w:adjustRightInd w:val="0"/>
              <w:snapToGrid w:val="0"/>
              <w:ind w:left="0"/>
              <w:rPr>
                <w:rFonts w:ascii="Times New Roman" w:eastAsia="等线" w:hAnsi="Times New Roman" w:cs="Times New Roman"/>
                <w:sz w:val="20"/>
                <w:szCs w:val="20"/>
                <w:lang w:eastAsia="zh-CN" w:bidi="ar"/>
              </w:rPr>
            </w:pPr>
            <w:r w:rsidRPr="003A324E">
              <w:rPr>
                <w:rFonts w:ascii="Times New Roman" w:eastAsia="等线" w:hAnsi="Times New Roman" w:cs="Times New Roman"/>
                <w:sz w:val="20"/>
                <w:szCs w:val="20"/>
                <w:lang w:eastAsia="zh-CN" w:bidi="ar"/>
              </w:rPr>
              <w:t>33dBm for BS in DL spectrum for indoor</w:t>
            </w:r>
            <w:r w:rsidR="005C6587">
              <w:rPr>
                <w:rFonts w:ascii="Times New Roman" w:eastAsia="等线" w:hAnsi="Times New Roman" w:cs="Times New Roman"/>
                <w:sz w:val="20"/>
                <w:szCs w:val="20"/>
                <w:lang w:eastAsia="zh-CN" w:bidi="ar"/>
              </w:rPr>
              <w:t>.</w:t>
            </w:r>
          </w:p>
          <w:p w14:paraId="79E7E1A0" w14:textId="77777777" w:rsidR="005C6587" w:rsidRPr="005C6587" w:rsidRDefault="005C6587" w:rsidP="005C6587">
            <w:pPr>
              <w:pStyle w:val="TaskBo"/>
              <w:adjustRightInd w:val="0"/>
              <w:snapToGrid w:val="0"/>
              <w:ind w:left="0"/>
              <w:rPr>
                <w:rFonts w:ascii="Times New Roman" w:eastAsia="等线" w:hAnsi="Times New Roman" w:cs="Times New Roman"/>
                <w:sz w:val="20"/>
                <w:szCs w:val="20"/>
                <w:lang w:eastAsia="zh-CN" w:bidi="ar"/>
              </w:rPr>
            </w:pPr>
          </w:p>
          <w:p w14:paraId="4FC7ABDD" w14:textId="77777777" w:rsidR="003A324E" w:rsidRPr="005C6587" w:rsidRDefault="003A324E" w:rsidP="003A324E">
            <w:pPr>
              <w:pStyle w:val="TaskBo"/>
              <w:numPr>
                <w:ilvl w:val="0"/>
                <w:numId w:val="5"/>
              </w:numPr>
              <w:adjustRightInd w:val="0"/>
              <w:snapToGrid w:val="0"/>
              <w:ind w:left="0" w:firstLine="0"/>
              <w:rPr>
                <w:rFonts w:ascii="Times New Roman" w:eastAsia="等线" w:hAnsi="Times New Roman" w:cs="Times New Roman"/>
                <w:sz w:val="20"/>
                <w:szCs w:val="20"/>
                <w:lang w:eastAsia="zh-CN" w:bidi="ar"/>
              </w:rPr>
            </w:pPr>
            <w:r w:rsidRPr="003A324E">
              <w:rPr>
                <w:rFonts w:ascii="Times New Roman" w:eastAsia="等线" w:hAnsi="Times New Roman" w:cs="Times New Roman"/>
                <w:sz w:val="20"/>
                <w:szCs w:val="20"/>
                <w:lang w:eastAsia="zh-CN" w:bidi="ar"/>
              </w:rPr>
              <w:t>23dBm for UE in UL spectrum</w:t>
            </w:r>
          </w:p>
        </w:tc>
        <w:tc>
          <w:tcPr>
            <w:tcW w:w="1147" w:type="pct"/>
            <w:shd w:val="clear" w:color="auto" w:fill="auto"/>
            <w:vAlign w:val="center"/>
          </w:tcPr>
          <w:p w14:paraId="3A191720" w14:textId="77777777" w:rsidR="003A324E" w:rsidRDefault="003A324E" w:rsidP="005C6587">
            <w:pPr>
              <w:pStyle w:val="TaskBo"/>
              <w:adjustRightInd w:val="0"/>
              <w:snapToGrid w:val="0"/>
              <w:ind w:left="0"/>
              <w:rPr>
                <w:rFonts w:ascii="Times New Roman" w:eastAsia="等线" w:hAnsi="Times New Roman" w:cs="Times New Roman"/>
                <w:szCs w:val="20"/>
                <w:lang w:eastAsia="zh-CN" w:bidi="ar"/>
              </w:rPr>
            </w:pPr>
            <w:r w:rsidRPr="003A324E">
              <w:rPr>
                <w:rFonts w:ascii="Times New Roman" w:eastAsia="等线" w:hAnsi="Times New Roman" w:cs="Times New Roman"/>
                <w:szCs w:val="20"/>
                <w:lang w:eastAsia="zh-CN" w:bidi="ar"/>
              </w:rPr>
              <w:t>For device 1/2a, assu</w:t>
            </w:r>
            <w:r w:rsidR="005C6587">
              <w:rPr>
                <w:rFonts w:ascii="Times New Roman" w:eastAsia="等线" w:hAnsi="Times New Roman" w:cs="Times New Roman"/>
                <w:szCs w:val="20"/>
                <w:lang w:eastAsia="zh-CN" w:bidi="ar"/>
              </w:rPr>
              <w:t>ming -25</w:t>
            </w:r>
            <w:r w:rsidRPr="003A324E">
              <w:rPr>
                <w:rFonts w:ascii="Times New Roman" w:eastAsia="等线" w:hAnsi="Times New Roman" w:cs="Times New Roman"/>
                <w:szCs w:val="20"/>
                <w:lang w:eastAsia="zh-CN" w:bidi="ar"/>
              </w:rPr>
              <w:t xml:space="preserve">dBm. </w:t>
            </w:r>
          </w:p>
          <w:p w14:paraId="6F98F84B" w14:textId="77777777" w:rsidR="005C6587" w:rsidRPr="005C6587" w:rsidRDefault="005C6587" w:rsidP="005C6587">
            <w:pPr>
              <w:pStyle w:val="a8"/>
              <w:ind w:firstLineChars="0" w:firstLine="0"/>
              <w:jc w:val="left"/>
              <w:rPr>
                <w:lang w:bidi="ar"/>
              </w:rPr>
            </w:pPr>
            <w:r w:rsidRPr="003A324E">
              <w:rPr>
                <w:rFonts w:ascii="Times New Roman" w:eastAsia="等线" w:hAnsi="Times New Roman" w:cs="Times New Roman"/>
                <w:szCs w:val="20"/>
                <w:lang w:bidi="ar"/>
              </w:rPr>
              <w:t>For</w:t>
            </w:r>
            <w:r>
              <w:rPr>
                <w:rFonts w:ascii="Times New Roman" w:eastAsia="等线" w:hAnsi="Times New Roman" w:cs="Times New Roman"/>
                <w:szCs w:val="20"/>
                <w:lang w:bidi="ar"/>
              </w:rPr>
              <w:t xml:space="preserve"> device 2b</w:t>
            </w:r>
            <w:r w:rsidRPr="003A324E">
              <w:rPr>
                <w:rFonts w:ascii="Times New Roman" w:eastAsia="等线" w:hAnsi="Times New Roman" w:cs="Times New Roman"/>
                <w:szCs w:val="20"/>
                <w:lang w:bidi="ar"/>
              </w:rPr>
              <w:t>, assu</w:t>
            </w:r>
            <w:r>
              <w:rPr>
                <w:rFonts w:ascii="Times New Roman" w:eastAsia="等线" w:hAnsi="Times New Roman" w:cs="Times New Roman"/>
                <w:szCs w:val="20"/>
                <w:lang w:bidi="ar"/>
              </w:rPr>
              <w:t>ming -20d</w:t>
            </w:r>
            <w:r w:rsidRPr="003A324E">
              <w:rPr>
                <w:rFonts w:ascii="Times New Roman" w:eastAsia="等线" w:hAnsi="Times New Roman" w:cs="Times New Roman"/>
                <w:szCs w:val="20"/>
                <w:lang w:bidi="ar"/>
              </w:rPr>
              <w:t>Bm.</w:t>
            </w:r>
          </w:p>
        </w:tc>
        <w:tc>
          <w:tcPr>
            <w:tcW w:w="1722" w:type="pct"/>
            <w:shd w:val="clear" w:color="auto" w:fill="auto"/>
            <w:vAlign w:val="center"/>
          </w:tcPr>
          <w:p w14:paraId="5A7A54FF" w14:textId="77777777" w:rsidR="003A324E" w:rsidRPr="003A324E" w:rsidRDefault="003A324E" w:rsidP="003A324E">
            <w:pPr>
              <w:pStyle w:val="21"/>
              <w:adjustRightInd w:val="0"/>
              <w:snapToGrid w:val="0"/>
              <w:spacing w:before="0"/>
              <w:ind w:leftChars="0" w:left="0" w:firstLine="0"/>
              <w:jc w:val="both"/>
              <w:rPr>
                <w:rFonts w:ascii="Times New Roman" w:eastAsia="等线" w:hAnsi="Times New Roman" w:cs="Times New Roman"/>
              </w:rPr>
            </w:pPr>
          </w:p>
        </w:tc>
      </w:tr>
      <w:tr w:rsidR="003A324E" w:rsidRPr="003A324E" w14:paraId="638E5F74"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1B20EFB2" w14:textId="77777777" w:rsidR="003A324E" w:rsidRPr="003A324E" w:rsidRDefault="003A324E" w:rsidP="003A324E">
            <w:pPr>
              <w:pStyle w:val="21"/>
              <w:numPr>
                <w:ilvl w:val="0"/>
                <w:numId w:val="18"/>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984785" w14:textId="77777777" w:rsidR="003A324E" w:rsidRPr="003A324E" w:rsidRDefault="003A324E" w:rsidP="003A324E">
            <w:pPr>
              <w:snapToGrid w:val="0"/>
              <w:rPr>
                <w:rFonts w:ascii="Times New Roman" w:eastAsia="等线" w:hAnsi="Times New Roman" w:cs="Times New Roman"/>
                <w:lang w:bidi="ar"/>
              </w:rPr>
            </w:pPr>
            <w:r w:rsidRPr="003A324E">
              <w:rPr>
                <w:rFonts w:ascii="Times New Roman" w:eastAsia="等线" w:hAnsi="Times New Roman" w:cs="Times New Roman"/>
                <w:lang w:bidi="ar"/>
              </w:rPr>
              <w:t>bandwidth (Hz)</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41FC9A93" w14:textId="77777777" w:rsidR="003A324E" w:rsidRPr="003A324E" w:rsidRDefault="004A0F3E" w:rsidP="004A0F3E">
            <w:pPr>
              <w:snapToGrid w:val="0"/>
              <w:rPr>
                <w:rFonts w:ascii="Times New Roman" w:eastAsia="等线" w:hAnsi="Times New Roman" w:cs="Times New Roman"/>
              </w:rPr>
            </w:pPr>
            <w:r>
              <w:rPr>
                <w:rFonts w:ascii="Times New Roman" w:eastAsia="等线" w:hAnsi="Times New Roman" w:cs="Times New Roman"/>
              </w:rPr>
              <w:t>180k</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12C2CA67" w14:textId="77777777" w:rsidR="003A324E" w:rsidRPr="003A324E" w:rsidRDefault="004A0F3E" w:rsidP="004A0F3E">
            <w:pPr>
              <w:snapToGrid w:val="0"/>
              <w:rPr>
                <w:rFonts w:ascii="Times New Roman" w:eastAsia="等线" w:hAnsi="Times New Roman" w:cs="Times New Roman"/>
              </w:rPr>
            </w:pPr>
            <w:r>
              <w:rPr>
                <w:rFonts w:ascii="Times New Roman" w:eastAsia="等线" w:hAnsi="Times New Roman" w:cs="Times New Roman"/>
              </w:rPr>
              <w:t>180k</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5DB9274" w14:textId="77777777" w:rsidR="003A324E" w:rsidRPr="003A324E" w:rsidRDefault="003A324E" w:rsidP="003A324E">
            <w:pPr>
              <w:pStyle w:val="21"/>
              <w:ind w:leftChars="0" w:hanging="840"/>
              <w:jc w:val="both"/>
              <w:rPr>
                <w:rFonts w:ascii="Times New Roman" w:eastAsia="等线" w:hAnsi="Times New Roman" w:cs="Times New Roman"/>
              </w:rPr>
            </w:pPr>
          </w:p>
        </w:tc>
      </w:tr>
      <w:tr w:rsidR="003A324E" w:rsidRPr="003A324E" w14:paraId="4D8609ED"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67F0D3E2" w14:textId="77777777" w:rsidR="003A324E" w:rsidRPr="003A324E" w:rsidRDefault="003A324E" w:rsidP="003A324E">
            <w:pPr>
              <w:pStyle w:val="21"/>
              <w:numPr>
                <w:ilvl w:val="0"/>
                <w:numId w:val="18"/>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FD70C7" w14:textId="77777777" w:rsidR="003A324E" w:rsidRPr="003A324E" w:rsidRDefault="003A324E" w:rsidP="003A324E">
            <w:pPr>
              <w:snapToGrid w:val="0"/>
              <w:rPr>
                <w:rFonts w:ascii="Times New Roman" w:eastAsia="等线" w:hAnsi="Times New Roman" w:cs="Times New Roman"/>
                <w:lang w:bidi="ar"/>
              </w:rPr>
            </w:pPr>
            <w:r w:rsidRPr="003A324E">
              <w:rPr>
                <w:rFonts w:ascii="Times New Roman" w:eastAsia="等线" w:hAnsi="Times New Roman" w:cs="Times New Roman"/>
              </w:rPr>
              <w:t>Tx antenna gain (</w:t>
            </w:r>
            <w:proofErr w:type="spellStart"/>
            <w:r w:rsidRPr="003A324E">
              <w:rPr>
                <w:rFonts w:ascii="Times New Roman" w:eastAsia="等线" w:hAnsi="Times New Roman" w:cs="Times New Roman"/>
              </w:rPr>
              <w:t>dBi</w:t>
            </w:r>
            <w:proofErr w:type="spellEnd"/>
            <w:r w:rsidRPr="003A324E">
              <w:rPr>
                <w:rFonts w:ascii="Times New Roman" w:eastAsia="等线" w:hAnsi="Times New Roman" w:cs="Times New Roman"/>
              </w:rPr>
              <w:t>)</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41DC3671" w14:textId="77777777" w:rsidR="003A324E" w:rsidRPr="003A324E" w:rsidRDefault="003A324E" w:rsidP="003A324E">
            <w:pPr>
              <w:pStyle w:val="TaskBo"/>
              <w:numPr>
                <w:ilvl w:val="0"/>
                <w:numId w:val="5"/>
              </w:numPr>
              <w:adjustRightInd w:val="0"/>
              <w:snapToGrid w:val="0"/>
              <w:ind w:left="0" w:firstLine="0"/>
              <w:rPr>
                <w:rFonts w:ascii="Times New Roman" w:eastAsia="等线" w:hAnsi="Times New Roman" w:cs="Times New Roman"/>
                <w:sz w:val="20"/>
                <w:szCs w:val="20"/>
                <w:lang w:val="en-GB"/>
              </w:rPr>
            </w:pPr>
            <w:r w:rsidRPr="003A324E">
              <w:rPr>
                <w:rFonts w:ascii="Times New Roman" w:eastAsia="等线" w:hAnsi="Times New Roman" w:cs="Times New Roman"/>
                <w:sz w:val="20"/>
                <w:szCs w:val="20"/>
                <w:lang w:val="en-GB"/>
              </w:rPr>
              <w:t xml:space="preserve">For BS for indoor, 6 </w:t>
            </w:r>
            <w:proofErr w:type="spellStart"/>
            <w:r w:rsidRPr="003A324E">
              <w:rPr>
                <w:rFonts w:ascii="Times New Roman" w:eastAsia="等线" w:hAnsi="Times New Roman" w:cs="Times New Roman"/>
                <w:sz w:val="20"/>
                <w:szCs w:val="20"/>
                <w:lang w:val="en-GB"/>
              </w:rPr>
              <w:t>dBi</w:t>
            </w:r>
            <w:proofErr w:type="spellEnd"/>
            <w:r w:rsidRPr="003A324E">
              <w:rPr>
                <w:rFonts w:ascii="Times New Roman" w:eastAsia="等线" w:hAnsi="Times New Roman" w:cs="Times New Roman"/>
                <w:sz w:val="20"/>
                <w:szCs w:val="20"/>
                <w:lang w:val="en-GB"/>
              </w:rPr>
              <w:t xml:space="preserve"> </w:t>
            </w:r>
          </w:p>
          <w:p w14:paraId="38217713" w14:textId="77777777" w:rsidR="003A324E" w:rsidRPr="003A324E" w:rsidRDefault="003A324E" w:rsidP="003A324E">
            <w:pPr>
              <w:pStyle w:val="TaskBo"/>
              <w:numPr>
                <w:ilvl w:val="0"/>
                <w:numId w:val="5"/>
              </w:numPr>
              <w:adjustRightInd w:val="0"/>
              <w:snapToGrid w:val="0"/>
              <w:ind w:left="0" w:firstLine="0"/>
              <w:rPr>
                <w:rFonts w:ascii="Times New Roman" w:eastAsia="等线" w:hAnsi="Times New Roman" w:cs="Times New Roman"/>
                <w:sz w:val="20"/>
                <w:szCs w:val="20"/>
                <w:lang w:val="en-GB"/>
              </w:rPr>
            </w:pPr>
            <w:r w:rsidRPr="003A324E">
              <w:rPr>
                <w:rFonts w:ascii="Times New Roman" w:eastAsia="等线" w:hAnsi="Times New Roman" w:cs="Times New Roman"/>
                <w:sz w:val="20"/>
                <w:szCs w:val="20"/>
                <w:lang w:val="en-GB"/>
              </w:rPr>
              <w:t xml:space="preserve">For intermediate UE, 0 </w:t>
            </w:r>
            <w:proofErr w:type="spellStart"/>
            <w:r w:rsidRPr="003A324E">
              <w:rPr>
                <w:rFonts w:ascii="Times New Roman" w:eastAsia="等线" w:hAnsi="Times New Roman" w:cs="Times New Roman"/>
                <w:sz w:val="20"/>
                <w:szCs w:val="20"/>
                <w:lang w:val="en-GB"/>
              </w:rPr>
              <w:t>dBi</w:t>
            </w:r>
            <w:proofErr w:type="spellEnd"/>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76E1EE90" w14:textId="77777777" w:rsidR="003A324E" w:rsidRPr="003A324E" w:rsidRDefault="003A324E" w:rsidP="003A324E">
            <w:pPr>
              <w:pStyle w:val="TaskBo"/>
              <w:numPr>
                <w:ilvl w:val="0"/>
                <w:numId w:val="5"/>
              </w:numPr>
              <w:adjustRightInd w:val="0"/>
              <w:snapToGrid w:val="0"/>
              <w:ind w:left="0" w:firstLine="0"/>
              <w:rPr>
                <w:rFonts w:ascii="Times New Roman" w:eastAsia="等线" w:hAnsi="Times New Roman" w:cs="Times New Roman"/>
                <w:lang w:eastAsia="zh-CN"/>
              </w:rPr>
            </w:pPr>
            <w:r w:rsidRPr="003A324E">
              <w:rPr>
                <w:rFonts w:ascii="Times New Roman" w:eastAsia="等线" w:hAnsi="Times New Roman" w:cs="Times New Roman"/>
                <w:sz w:val="20"/>
                <w:szCs w:val="20"/>
                <w:lang w:val="en-GB"/>
              </w:rPr>
              <w:t xml:space="preserve">For A-IoT device, 0 </w:t>
            </w:r>
            <w:proofErr w:type="spellStart"/>
            <w:r w:rsidRPr="003A324E">
              <w:rPr>
                <w:rFonts w:ascii="Times New Roman" w:eastAsia="等线" w:hAnsi="Times New Roman" w:cs="Times New Roman"/>
                <w:sz w:val="20"/>
                <w:szCs w:val="20"/>
                <w:lang w:val="en-GB"/>
              </w:rPr>
              <w:t>dBi</w:t>
            </w:r>
            <w:proofErr w:type="spellEnd"/>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48A0246" w14:textId="77777777" w:rsidR="003A324E" w:rsidRPr="003A324E" w:rsidRDefault="003A324E" w:rsidP="003A324E">
            <w:pPr>
              <w:ind w:left="420"/>
              <w:rPr>
                <w:rFonts w:ascii="Times New Roman" w:eastAsia="等线" w:hAnsi="Times New Roman" w:cs="Times New Roman"/>
              </w:rPr>
            </w:pPr>
          </w:p>
        </w:tc>
      </w:tr>
      <w:tr w:rsidR="003A324E" w:rsidRPr="003A324E" w14:paraId="565AE0A2"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2A37A26A" w14:textId="77777777" w:rsidR="003A324E" w:rsidRPr="003A324E" w:rsidRDefault="003A324E" w:rsidP="003A324E">
            <w:pPr>
              <w:pStyle w:val="21"/>
              <w:numPr>
                <w:ilvl w:val="0"/>
                <w:numId w:val="18"/>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5E83C4"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Ambient IoT backscatter loss (dB)</w:t>
            </w:r>
          </w:p>
          <w:p w14:paraId="4BF1C614" w14:textId="77777777" w:rsidR="003A324E" w:rsidRPr="003A324E" w:rsidRDefault="003A324E" w:rsidP="003A324E">
            <w:pPr>
              <w:snapToGrid w:val="0"/>
              <w:rPr>
                <w:rFonts w:ascii="Times New Roman" w:eastAsia="等线" w:hAnsi="Times New Roman" w:cs="Times New Roman"/>
                <w:lang w:bidi="ar"/>
              </w:rPr>
            </w:pPr>
            <w:r w:rsidRPr="003A324E">
              <w:rPr>
                <w:rFonts w:ascii="Times New Roman" w:eastAsia="等线" w:hAnsi="Times New Roman" w:cs="Times New Roman"/>
                <w:lang w:bidi="ar"/>
              </w:rPr>
              <w:t>Note: due to, e.g., impedance mismatch</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1548B8DF"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N/A</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21E9010E" w14:textId="77777777" w:rsidR="003A324E" w:rsidRDefault="004A0F3E" w:rsidP="003A324E">
            <w:pPr>
              <w:pStyle w:val="TaskBo"/>
              <w:numPr>
                <w:ilvl w:val="0"/>
                <w:numId w:val="5"/>
              </w:numPr>
              <w:adjustRightInd w:val="0"/>
              <w:snapToGrid w:val="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OOK:</w:t>
            </w:r>
            <w:r w:rsidR="003A324E" w:rsidRPr="003A324E">
              <w:rPr>
                <w:rFonts w:ascii="Times New Roman" w:eastAsia="等线" w:hAnsi="Times New Roman" w:cs="Times New Roman"/>
                <w:sz w:val="20"/>
                <w:szCs w:val="20"/>
                <w:lang w:val="en-GB"/>
              </w:rPr>
              <w:t>6</w:t>
            </w:r>
            <w:r>
              <w:rPr>
                <w:rFonts w:ascii="Times New Roman" w:eastAsia="等线" w:hAnsi="Times New Roman" w:cs="Times New Roman"/>
                <w:sz w:val="20"/>
                <w:szCs w:val="20"/>
                <w:lang w:val="en-GB"/>
              </w:rPr>
              <w:t>dB</w:t>
            </w:r>
          </w:p>
          <w:p w14:paraId="02DA38DA" w14:textId="77777777" w:rsidR="004A0F3E" w:rsidRPr="004A0F3E" w:rsidRDefault="004A0F3E" w:rsidP="004A0F3E">
            <w:pPr>
              <w:pStyle w:val="a8"/>
              <w:rPr>
                <w:lang w:val="en-GB"/>
              </w:rPr>
            </w:pPr>
            <w:r>
              <w:rPr>
                <w:lang w:val="en-GB"/>
              </w:rPr>
              <w:t>BPSK:0dB</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8C3B09B" w14:textId="77777777" w:rsidR="003A324E" w:rsidRPr="003A324E" w:rsidRDefault="003A324E" w:rsidP="003A324E">
            <w:pPr>
              <w:rPr>
                <w:rFonts w:ascii="Times New Roman" w:eastAsia="等线" w:hAnsi="Times New Roman" w:cs="Times New Roman"/>
              </w:rPr>
            </w:pPr>
          </w:p>
        </w:tc>
      </w:tr>
      <w:tr w:rsidR="003A324E" w:rsidRPr="003A324E" w14:paraId="28D11684"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77688BC4" w14:textId="77777777" w:rsidR="003A324E" w:rsidRPr="003A324E" w:rsidRDefault="003A324E" w:rsidP="003A324E">
            <w:pPr>
              <w:pStyle w:val="21"/>
              <w:numPr>
                <w:ilvl w:val="0"/>
                <w:numId w:val="20"/>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C6E8D3"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Ambient IoT on-object antenna penalty</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69DE9BA0"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N/A</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1C053314" w14:textId="77777777" w:rsidR="003A324E" w:rsidRPr="004A0F3E" w:rsidRDefault="003A324E" w:rsidP="004A0F3E">
            <w:pPr>
              <w:pStyle w:val="TaskBo"/>
              <w:numPr>
                <w:ilvl w:val="0"/>
                <w:numId w:val="5"/>
              </w:numPr>
              <w:adjustRightInd w:val="0"/>
              <w:snapToGrid w:val="0"/>
              <w:rPr>
                <w:rFonts w:ascii="Times New Roman" w:eastAsia="等线" w:hAnsi="Times New Roman" w:cs="Times New Roman"/>
                <w:sz w:val="20"/>
                <w:szCs w:val="20"/>
                <w:lang w:val="en-GB" w:eastAsia="zh-CN"/>
              </w:rPr>
            </w:pPr>
            <w:r w:rsidRPr="003A324E">
              <w:rPr>
                <w:rFonts w:ascii="Times New Roman" w:eastAsia="等线" w:hAnsi="Times New Roman" w:cs="Times New Roman"/>
                <w:sz w:val="20"/>
                <w:szCs w:val="20"/>
                <w:lang w:val="en-GB" w:eastAsia="zh-CN"/>
              </w:rPr>
              <w:t>0.9dB</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E853F11" w14:textId="77777777" w:rsidR="003A324E" w:rsidRPr="003A324E" w:rsidRDefault="003A324E" w:rsidP="003A324E">
            <w:pPr>
              <w:rPr>
                <w:rFonts w:ascii="Times New Roman" w:eastAsia="等线" w:hAnsi="Times New Roman" w:cs="Times New Roman"/>
              </w:rPr>
            </w:pPr>
          </w:p>
        </w:tc>
      </w:tr>
      <w:tr w:rsidR="003A324E" w:rsidRPr="003A324E" w14:paraId="55FEF7EE"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7859874A" w14:textId="77777777" w:rsidR="003A324E" w:rsidRPr="003A324E" w:rsidRDefault="003A324E" w:rsidP="003A324E">
            <w:pPr>
              <w:pStyle w:val="21"/>
              <w:numPr>
                <w:ilvl w:val="0"/>
                <w:numId w:val="20"/>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A80AB6" w14:textId="77777777" w:rsidR="003A324E" w:rsidRPr="003A324E" w:rsidRDefault="003A324E" w:rsidP="003A324E">
            <w:pPr>
              <w:snapToGrid w:val="0"/>
              <w:rPr>
                <w:rFonts w:ascii="Times New Roman" w:eastAsia="等线" w:hAnsi="Times New Roman" w:cs="Times New Roman"/>
                <w:lang w:bidi="ar"/>
              </w:rPr>
            </w:pPr>
            <w:r w:rsidRPr="003A324E">
              <w:rPr>
                <w:rFonts w:ascii="Times New Roman" w:eastAsia="等线" w:hAnsi="Times New Roman" w:cs="Times New Roman"/>
              </w:rPr>
              <w:t>Ambient IoT backscatter amplifier gain (dB)</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52AFA016"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N/A</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369D6022" w14:textId="77777777" w:rsidR="003A324E" w:rsidRPr="003A324E" w:rsidRDefault="003A324E" w:rsidP="003A324E">
            <w:pPr>
              <w:pStyle w:val="TaskBo"/>
              <w:numPr>
                <w:ilvl w:val="0"/>
                <w:numId w:val="5"/>
              </w:numPr>
              <w:adjustRightInd w:val="0"/>
              <w:snapToGrid w:val="0"/>
              <w:rPr>
                <w:rFonts w:ascii="Times New Roman" w:eastAsia="等线" w:hAnsi="Times New Roman" w:cs="Times New Roman"/>
                <w:sz w:val="20"/>
                <w:szCs w:val="20"/>
                <w:lang w:val="en-GB" w:eastAsia="zh-CN"/>
              </w:rPr>
            </w:pPr>
            <w:r w:rsidRPr="003A324E">
              <w:rPr>
                <w:rFonts w:ascii="Times New Roman" w:eastAsia="等线" w:hAnsi="Times New Roman" w:cs="Times New Roman"/>
                <w:sz w:val="20"/>
                <w:szCs w:val="20"/>
                <w:lang w:val="en-GB" w:eastAsia="zh-CN"/>
              </w:rPr>
              <w:t>10 dB</w:t>
            </w:r>
          </w:p>
          <w:p w14:paraId="4E7DC0A8" w14:textId="77777777" w:rsidR="003A324E" w:rsidRPr="003A324E" w:rsidRDefault="003A324E" w:rsidP="003A324E">
            <w:pPr>
              <w:pStyle w:val="TaskBo"/>
              <w:numPr>
                <w:ilvl w:val="0"/>
                <w:numId w:val="5"/>
              </w:numPr>
              <w:adjustRightInd w:val="0"/>
              <w:snapToGrid w:val="0"/>
              <w:rPr>
                <w:rFonts w:ascii="Times New Roman" w:eastAsia="等线" w:hAnsi="Times New Roman" w:cs="Times New Roman"/>
                <w:lang w:eastAsia="zh-CN"/>
              </w:rPr>
            </w:pPr>
            <w:r w:rsidRPr="003A324E">
              <w:rPr>
                <w:rFonts w:ascii="Times New Roman" w:eastAsia="等线" w:hAnsi="Times New Roman" w:cs="Times New Roman"/>
                <w:sz w:val="20"/>
                <w:szCs w:val="20"/>
                <w:lang w:val="en-GB" w:eastAsia="zh-CN"/>
              </w:rPr>
              <w:t>Note: Only for device 2a</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954D1BC" w14:textId="77777777" w:rsidR="003A324E" w:rsidRPr="003A324E" w:rsidRDefault="003A324E" w:rsidP="002C0F19">
            <w:pPr>
              <w:rPr>
                <w:rFonts w:ascii="Times New Roman" w:eastAsia="等线" w:hAnsi="Times New Roman" w:cs="Times New Roman"/>
              </w:rPr>
            </w:pPr>
            <w:r w:rsidRPr="003A324E">
              <w:rPr>
                <w:rFonts w:ascii="Times New Roman" w:eastAsia="等线" w:hAnsi="Times New Roman" w:cs="Times New Roman"/>
              </w:rPr>
              <w:t xml:space="preserve">Ambient IoT backscatter loss for </w:t>
            </w:r>
            <w:r w:rsidR="002C0F19">
              <w:rPr>
                <w:rFonts w:ascii="Times New Roman" w:eastAsia="等线" w:hAnsi="Times New Roman" w:cs="Times New Roman"/>
              </w:rPr>
              <w:t>different d</w:t>
            </w:r>
            <w:r w:rsidRPr="003A324E">
              <w:rPr>
                <w:rFonts w:ascii="Times New Roman" w:eastAsia="等线" w:hAnsi="Times New Roman" w:cs="Times New Roman"/>
              </w:rPr>
              <w:t>evice</w:t>
            </w:r>
            <w:r w:rsidR="002C0F19">
              <w:rPr>
                <w:rFonts w:ascii="Times New Roman" w:eastAsia="等线" w:hAnsi="Times New Roman" w:cs="Times New Roman"/>
              </w:rPr>
              <w:t xml:space="preserve"> </w:t>
            </w:r>
            <w:r w:rsidRPr="003A324E">
              <w:rPr>
                <w:rFonts w:ascii="Times New Roman" w:eastAsia="等线" w:hAnsi="Times New Roman" w:cs="Times New Roman"/>
              </w:rPr>
              <w:t>is considered separately.</w:t>
            </w:r>
          </w:p>
        </w:tc>
      </w:tr>
      <w:tr w:rsidR="003A324E" w:rsidRPr="003A324E" w14:paraId="054D276F"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317A4F1C" w14:textId="77777777" w:rsidR="003A324E" w:rsidRPr="003A324E" w:rsidRDefault="003A324E" w:rsidP="003A324E">
            <w:pPr>
              <w:pStyle w:val="21"/>
              <w:numPr>
                <w:ilvl w:val="0"/>
                <w:numId w:val="20"/>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39C35B"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Modulation factor (dB)</w:t>
            </w:r>
          </w:p>
          <w:p w14:paraId="0F086044" w14:textId="77777777" w:rsidR="003A324E" w:rsidRPr="003A324E" w:rsidRDefault="003A324E" w:rsidP="003A324E">
            <w:pPr>
              <w:snapToGrid w:val="0"/>
              <w:rPr>
                <w:rFonts w:ascii="Times New Roman" w:eastAsia="等线" w:hAnsi="Times New Roman" w:cs="Times New Roman"/>
                <w:lang w:bidi="ar"/>
              </w:rPr>
            </w:pPr>
            <w:r w:rsidRPr="003A324E">
              <w:rPr>
                <w:rFonts w:ascii="Times New Roman" w:eastAsia="等线" w:hAnsi="Times New Roman" w:cs="Times New Roman"/>
              </w:rPr>
              <w:t>Note: due to modulation schemes</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4F61BAE3"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N/A</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734B7A6B" w14:textId="77777777" w:rsidR="003A324E" w:rsidRPr="003A324E" w:rsidRDefault="002C0F19" w:rsidP="003A324E">
            <w:pPr>
              <w:snapToGrid w:val="0"/>
              <w:rPr>
                <w:rFonts w:ascii="Times New Roman" w:eastAsia="等线" w:hAnsi="Times New Roman" w:cs="Times New Roman"/>
              </w:rPr>
            </w:pPr>
            <w:r>
              <w:rPr>
                <w:rFonts w:ascii="Times New Roman" w:eastAsia="等线" w:hAnsi="Times New Roman" w:cs="Times New Roman" w:hint="eastAsia"/>
              </w:rPr>
              <w:t>R</w:t>
            </w:r>
            <w:r>
              <w:rPr>
                <w:rFonts w:ascii="Times New Roman" w:eastAsia="等线" w:hAnsi="Times New Roman" w:cs="Times New Roman"/>
              </w:rPr>
              <w:t>emove</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1A4408D" w14:textId="77777777" w:rsidR="003A324E" w:rsidRPr="003A324E" w:rsidRDefault="00706301" w:rsidP="003A324E">
            <w:pPr>
              <w:rPr>
                <w:rFonts w:ascii="Times New Roman" w:eastAsia="等线" w:hAnsi="Times New Roman" w:cs="Times New Roman"/>
              </w:rPr>
            </w:pPr>
            <w:r w:rsidRPr="00706301">
              <w:rPr>
                <w:rFonts w:ascii="Times New Roman" w:eastAsia="等线" w:hAnsi="Times New Roman" w:cs="Times New Roman"/>
              </w:rPr>
              <w:t>This parameter may not be needed</w:t>
            </w:r>
          </w:p>
        </w:tc>
      </w:tr>
      <w:tr w:rsidR="003A324E" w:rsidRPr="003A324E" w14:paraId="6BBA748A"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7BEE885D" w14:textId="77777777" w:rsidR="003A324E" w:rsidRPr="003A324E" w:rsidRDefault="003A324E" w:rsidP="003A324E">
            <w:pPr>
              <w:pStyle w:val="21"/>
              <w:numPr>
                <w:ilvl w:val="0"/>
                <w:numId w:val="20"/>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F25D16" w14:textId="77777777" w:rsidR="003A324E" w:rsidRPr="003A324E" w:rsidRDefault="003A324E" w:rsidP="003A324E">
            <w:pPr>
              <w:snapToGrid w:val="0"/>
              <w:rPr>
                <w:rFonts w:ascii="Times New Roman" w:eastAsia="等线" w:hAnsi="Times New Roman" w:cs="Times New Roman"/>
                <w:lang w:bidi="ar"/>
              </w:rPr>
            </w:pPr>
            <w:r w:rsidRPr="003A324E">
              <w:rPr>
                <w:rFonts w:ascii="Times New Roman" w:eastAsia="等线" w:hAnsi="Times New Roman" w:cs="Times New Roman"/>
                <w:lang w:bidi="ar"/>
              </w:rPr>
              <w:t>EIRP (dBm)</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54E9CDDD"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Calculated</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288B6BF5"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Calculated</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7B95339" w14:textId="77777777" w:rsidR="003A324E" w:rsidRPr="003A324E" w:rsidRDefault="003A324E" w:rsidP="003A324E">
            <w:pPr>
              <w:pStyle w:val="21"/>
              <w:ind w:leftChars="0" w:hanging="840"/>
              <w:jc w:val="both"/>
              <w:rPr>
                <w:rFonts w:ascii="Times New Roman" w:eastAsia="等线" w:hAnsi="Times New Roman" w:cs="Times New Roman"/>
              </w:rPr>
            </w:pPr>
          </w:p>
        </w:tc>
      </w:tr>
      <w:tr w:rsidR="003A324E" w:rsidRPr="003A324E" w14:paraId="3F557D70" w14:textId="77777777" w:rsidTr="00F57B3D">
        <w:trPr>
          <w:trHeight w:val="531"/>
        </w:trPr>
        <w:tc>
          <w:tcPr>
            <w:tcW w:w="5000" w:type="pct"/>
            <w:gridSpan w:val="5"/>
            <w:vAlign w:val="center"/>
          </w:tcPr>
          <w:p w14:paraId="6B15D33B" w14:textId="77777777" w:rsidR="003A324E" w:rsidRPr="003A324E" w:rsidRDefault="003A324E" w:rsidP="003A324E">
            <w:pPr>
              <w:snapToGrid w:val="0"/>
              <w:jc w:val="center"/>
              <w:rPr>
                <w:rFonts w:ascii="Times New Roman" w:eastAsia="等线" w:hAnsi="Times New Roman" w:cs="Times New Roman"/>
                <w:b/>
                <w:bCs/>
              </w:rPr>
            </w:pPr>
            <w:r w:rsidRPr="003A324E">
              <w:rPr>
                <w:rFonts w:ascii="Times New Roman" w:eastAsia="等线" w:hAnsi="Times New Roman" w:cs="Times New Roman"/>
                <w:b/>
                <w:bCs/>
              </w:rPr>
              <w:t>(2) Receiver</w:t>
            </w:r>
          </w:p>
        </w:tc>
      </w:tr>
      <w:tr w:rsidR="003A324E" w:rsidRPr="003A324E" w14:paraId="0620807E"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4DBA0708" w14:textId="77777777" w:rsidR="003A324E" w:rsidRPr="003A324E" w:rsidRDefault="003A324E" w:rsidP="003A324E">
            <w:pPr>
              <w:pStyle w:val="21"/>
              <w:numPr>
                <w:ilvl w:val="0"/>
                <w:numId w:val="19"/>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AC9379"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 xml:space="preserve">Number of receive antenna elements / </w:t>
            </w:r>
            <w:proofErr w:type="spellStart"/>
            <w:r w:rsidRPr="003A324E">
              <w:rPr>
                <w:rFonts w:ascii="Times New Roman" w:eastAsia="等线" w:hAnsi="Times New Roman" w:cs="Times New Roman"/>
              </w:rPr>
              <w:t>TxRU</w:t>
            </w:r>
            <w:proofErr w:type="spellEnd"/>
            <w:r w:rsidRPr="003A324E">
              <w:rPr>
                <w:rFonts w:ascii="Times New Roman" w:eastAsia="等线" w:hAnsi="Times New Roman" w:cs="Times New Roman"/>
              </w:rPr>
              <w:t xml:space="preserve"> / chains modelled in LLS</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1BA2736F"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Same as 1D-D2R</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42332125"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Same as 1D-R2D</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E8B6EA5" w14:textId="77777777" w:rsidR="003A324E" w:rsidRPr="003A324E" w:rsidRDefault="003A324E" w:rsidP="003A324E">
            <w:pPr>
              <w:pStyle w:val="21"/>
              <w:ind w:leftChars="0" w:hanging="840"/>
              <w:jc w:val="both"/>
              <w:rPr>
                <w:rFonts w:ascii="Times New Roman" w:eastAsia="等线" w:hAnsi="Times New Roman" w:cs="Times New Roman"/>
              </w:rPr>
            </w:pPr>
          </w:p>
        </w:tc>
      </w:tr>
      <w:tr w:rsidR="003A324E" w:rsidRPr="003A324E" w14:paraId="0E4ADC47"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27EE1F5E" w14:textId="77777777" w:rsidR="003A324E" w:rsidRPr="003A324E" w:rsidRDefault="003A324E" w:rsidP="003A324E">
            <w:pPr>
              <w:pStyle w:val="21"/>
              <w:numPr>
                <w:ilvl w:val="0"/>
                <w:numId w:val="19"/>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361876" w14:textId="77777777" w:rsidR="003A324E" w:rsidRPr="003A324E" w:rsidRDefault="003A324E" w:rsidP="003A324E">
            <w:pPr>
              <w:snapToGrid w:val="0"/>
              <w:rPr>
                <w:rFonts w:ascii="Times New Roman" w:eastAsia="等线" w:hAnsi="Times New Roman" w:cs="Times New Roman"/>
                <w:lang w:bidi="ar"/>
              </w:rPr>
            </w:pPr>
            <w:r w:rsidRPr="003A324E">
              <w:rPr>
                <w:rFonts w:ascii="Times New Roman" w:eastAsia="等线" w:hAnsi="Times New Roman" w:cs="Times New Roman"/>
                <w:lang w:bidi="ar"/>
              </w:rPr>
              <w:t>Occupied bandwidth (Hz)</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3755535D" w14:textId="77777777" w:rsidR="003A324E" w:rsidRPr="003A324E" w:rsidRDefault="00706301" w:rsidP="003A324E">
            <w:pPr>
              <w:snapToGrid w:val="0"/>
              <w:rPr>
                <w:rFonts w:ascii="Times New Roman" w:eastAsia="等线" w:hAnsi="Times New Roman" w:cs="Times New Roman"/>
              </w:rPr>
            </w:pPr>
            <w:r>
              <w:rPr>
                <w:rFonts w:ascii="Times New Roman" w:eastAsia="等线" w:hAnsi="Times New Roman" w:cs="Times New Roman"/>
              </w:rPr>
              <w:t>180k</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5F6BF139" w14:textId="77777777" w:rsidR="003A324E" w:rsidRDefault="00706301" w:rsidP="003A324E">
            <w:pPr>
              <w:snapToGrid w:val="0"/>
              <w:rPr>
                <w:rFonts w:ascii="Times New Roman" w:eastAsia="等线" w:hAnsi="Times New Roman" w:cs="Times New Roman"/>
              </w:rPr>
            </w:pPr>
            <w:r>
              <w:rPr>
                <w:rFonts w:ascii="Times New Roman" w:eastAsia="等线" w:hAnsi="Times New Roman" w:cs="Times New Roman" w:hint="eastAsia"/>
              </w:rPr>
              <w:t>F</w:t>
            </w:r>
            <w:r>
              <w:rPr>
                <w:rFonts w:ascii="Times New Roman" w:eastAsia="等线" w:hAnsi="Times New Roman" w:cs="Times New Roman"/>
              </w:rPr>
              <w:t>or R2D:180k</w:t>
            </w:r>
          </w:p>
          <w:p w14:paraId="4B11FAC3" w14:textId="77777777" w:rsidR="00706301" w:rsidRDefault="00706301" w:rsidP="003A324E">
            <w:pPr>
              <w:snapToGrid w:val="0"/>
              <w:rPr>
                <w:rFonts w:ascii="Times New Roman" w:eastAsia="等线" w:hAnsi="Times New Roman" w:cs="Times New Roman"/>
              </w:rPr>
            </w:pPr>
            <w:r>
              <w:rPr>
                <w:rFonts w:ascii="Times New Roman" w:eastAsia="等线" w:hAnsi="Times New Roman" w:cs="Times New Roman"/>
              </w:rPr>
              <w:t>For D2R:15k</w:t>
            </w:r>
          </w:p>
          <w:p w14:paraId="0BCDE9A1" w14:textId="77777777" w:rsidR="00706301" w:rsidRPr="003A324E" w:rsidRDefault="00706301" w:rsidP="003A324E">
            <w:pPr>
              <w:snapToGrid w:val="0"/>
              <w:rPr>
                <w:rFonts w:ascii="Times New Roman" w:eastAsia="等线" w:hAnsi="Times New Roman" w:cs="Times New Roma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5887058" w14:textId="77777777" w:rsidR="003A324E" w:rsidRPr="003A324E" w:rsidRDefault="003A324E" w:rsidP="003A324E">
            <w:pPr>
              <w:pStyle w:val="21"/>
              <w:ind w:leftChars="0" w:hanging="840"/>
              <w:jc w:val="both"/>
              <w:rPr>
                <w:rFonts w:ascii="Times New Roman" w:eastAsia="等线" w:hAnsi="Times New Roman" w:cs="Times New Roman"/>
              </w:rPr>
            </w:pPr>
          </w:p>
        </w:tc>
      </w:tr>
      <w:tr w:rsidR="003A324E" w:rsidRPr="003A324E" w14:paraId="3651E76B"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68F15074" w14:textId="77777777" w:rsidR="003A324E" w:rsidRPr="003A324E" w:rsidRDefault="003A324E" w:rsidP="003A324E">
            <w:pPr>
              <w:pStyle w:val="21"/>
              <w:numPr>
                <w:ilvl w:val="0"/>
                <w:numId w:val="19"/>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868FB" w14:textId="77777777" w:rsidR="003A324E" w:rsidRPr="003A324E" w:rsidRDefault="003A324E" w:rsidP="003A324E">
            <w:pPr>
              <w:snapToGrid w:val="0"/>
              <w:rPr>
                <w:rFonts w:ascii="Times New Roman" w:eastAsia="等线" w:hAnsi="Times New Roman" w:cs="Times New Roman"/>
                <w:lang w:bidi="ar"/>
              </w:rPr>
            </w:pPr>
            <w:r w:rsidRPr="003A324E">
              <w:rPr>
                <w:rFonts w:ascii="Times New Roman" w:eastAsia="等线" w:hAnsi="Times New Roman" w:cs="Times New Roman"/>
              </w:rPr>
              <w:t>Receiver antenna gain (</w:t>
            </w:r>
            <w:proofErr w:type="spellStart"/>
            <w:r w:rsidRPr="003A324E">
              <w:rPr>
                <w:rFonts w:ascii="Times New Roman" w:eastAsia="等线" w:hAnsi="Times New Roman" w:cs="Times New Roman"/>
              </w:rPr>
              <w:t>dBi</w:t>
            </w:r>
            <w:proofErr w:type="spellEnd"/>
            <w:r w:rsidRPr="003A324E">
              <w:rPr>
                <w:rFonts w:ascii="Times New Roman" w:eastAsia="等线" w:hAnsi="Times New Roman" w:cs="Times New Roman"/>
              </w:rPr>
              <w:t>)</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33D01BCF"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same as 1G-D2R</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51C797A2"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Same as 1G-R2D</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1110DF8" w14:textId="77777777" w:rsidR="003A324E" w:rsidRPr="003A324E" w:rsidRDefault="003A324E" w:rsidP="003A324E">
            <w:pPr>
              <w:ind w:left="420"/>
              <w:rPr>
                <w:rFonts w:ascii="Times New Roman" w:eastAsia="等线" w:hAnsi="Times New Roman" w:cs="Times New Roman"/>
              </w:rPr>
            </w:pPr>
          </w:p>
        </w:tc>
      </w:tr>
      <w:tr w:rsidR="003A324E" w:rsidRPr="003A324E" w14:paraId="576FAAD6"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7F27C551" w14:textId="77777777" w:rsidR="003A324E" w:rsidRPr="003A324E" w:rsidRDefault="003A324E" w:rsidP="003A324E">
            <w:pPr>
              <w:pStyle w:val="21"/>
              <w:numPr>
                <w:ilvl w:val="0"/>
                <w:numId w:val="19"/>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C99F46" w14:textId="77777777" w:rsidR="003A324E" w:rsidRPr="003A324E" w:rsidRDefault="003A324E" w:rsidP="003A324E">
            <w:pPr>
              <w:snapToGrid w:val="0"/>
              <w:rPr>
                <w:rFonts w:ascii="Times New Roman" w:eastAsia="等线" w:hAnsi="Times New Roman" w:cs="Times New Roman"/>
                <w:lang w:bidi="ar"/>
              </w:rPr>
            </w:pPr>
            <w:r w:rsidRPr="003A324E">
              <w:rPr>
                <w:rFonts w:ascii="Times New Roman" w:eastAsia="等线" w:hAnsi="Times New Roman" w:cs="Times New Roman"/>
              </w:rPr>
              <w:t>Receiver Noise Figure (dB)</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58F01B2B" w14:textId="77777777" w:rsidR="003A324E" w:rsidRPr="003A324E" w:rsidRDefault="00706301" w:rsidP="003A324E">
            <w:pPr>
              <w:snapToGrid w:val="0"/>
              <w:jc w:val="center"/>
              <w:rPr>
                <w:rFonts w:ascii="Times New Roman" w:eastAsia="等线" w:hAnsi="Times New Roman" w:cs="Times New Roman"/>
              </w:rPr>
            </w:pPr>
            <w:r>
              <w:rPr>
                <w:rFonts w:ascii="Times New Roman" w:eastAsia="等线" w:hAnsi="Times New Roman" w:cs="Times New Roman"/>
              </w:rPr>
              <w:t>24</w:t>
            </w:r>
            <w:r w:rsidR="003A324E" w:rsidRPr="003A324E">
              <w:rPr>
                <w:rFonts w:ascii="Times New Roman" w:eastAsia="等线" w:hAnsi="Times New Roman" w:cs="Times New Roman"/>
              </w:rPr>
              <w:t>dB</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0E4F1931"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For BS as reader</w:t>
            </w:r>
          </w:p>
          <w:p w14:paraId="0B8614BE" w14:textId="77777777" w:rsidR="003A324E" w:rsidRPr="003A324E" w:rsidRDefault="00706301" w:rsidP="003A324E">
            <w:pPr>
              <w:pStyle w:val="TaskBo"/>
              <w:numPr>
                <w:ilvl w:val="0"/>
                <w:numId w:val="5"/>
              </w:numPr>
              <w:adjustRightInd w:val="0"/>
              <w:snapToGrid w:val="0"/>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5</w:t>
            </w:r>
            <w:r w:rsidR="003A324E" w:rsidRPr="003A324E">
              <w:rPr>
                <w:rFonts w:ascii="Times New Roman" w:eastAsia="等线" w:hAnsi="Times New Roman" w:cs="Times New Roman"/>
                <w:sz w:val="20"/>
                <w:szCs w:val="20"/>
                <w:lang w:val="en-GB" w:eastAsia="zh-CN"/>
              </w:rPr>
              <w:t>dB</w:t>
            </w:r>
          </w:p>
          <w:p w14:paraId="31D66962"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For UE as reader</w:t>
            </w:r>
          </w:p>
          <w:p w14:paraId="09959C76" w14:textId="77777777" w:rsidR="003A324E" w:rsidRPr="003A324E" w:rsidRDefault="00706301" w:rsidP="003A324E">
            <w:pPr>
              <w:pStyle w:val="TaskBo"/>
              <w:numPr>
                <w:ilvl w:val="0"/>
                <w:numId w:val="5"/>
              </w:numPr>
              <w:adjustRightInd w:val="0"/>
              <w:snapToGrid w:val="0"/>
              <w:rPr>
                <w:rFonts w:ascii="Times New Roman" w:eastAsia="等线" w:hAnsi="Times New Roman" w:cs="Times New Roman"/>
                <w:lang w:eastAsia="zh-CN"/>
              </w:rPr>
            </w:pPr>
            <w:r>
              <w:rPr>
                <w:rFonts w:ascii="Times New Roman" w:eastAsia="等线" w:hAnsi="Times New Roman" w:cs="Times New Roman"/>
                <w:sz w:val="20"/>
                <w:szCs w:val="20"/>
                <w:lang w:val="en-GB" w:eastAsia="zh-CN"/>
              </w:rPr>
              <w:t>7</w:t>
            </w:r>
            <w:r w:rsidR="003A324E" w:rsidRPr="003A324E">
              <w:rPr>
                <w:rFonts w:ascii="Times New Roman" w:eastAsia="等线" w:hAnsi="Times New Roman" w:cs="Times New Roman"/>
                <w:sz w:val="20"/>
                <w:szCs w:val="20"/>
                <w:lang w:val="en-GB" w:eastAsia="zh-CN"/>
              </w:rPr>
              <w:t>dB</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A015C3" w14:textId="77777777" w:rsidR="003A324E" w:rsidRPr="003A324E" w:rsidRDefault="003A324E" w:rsidP="003A324E">
            <w:pPr>
              <w:rPr>
                <w:rFonts w:ascii="Times New Roman" w:eastAsia="等线" w:hAnsi="Times New Roman" w:cs="Times New Roman"/>
              </w:rPr>
            </w:pPr>
          </w:p>
        </w:tc>
      </w:tr>
      <w:tr w:rsidR="003A324E" w:rsidRPr="003A324E" w14:paraId="40DAB238"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71F9BB24" w14:textId="77777777" w:rsidR="003A324E" w:rsidRPr="003A324E" w:rsidRDefault="003A324E" w:rsidP="003A324E">
            <w:pPr>
              <w:pStyle w:val="21"/>
              <w:numPr>
                <w:ilvl w:val="0"/>
                <w:numId w:val="19"/>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8D4765" w14:textId="77777777" w:rsidR="003A324E" w:rsidRPr="003A324E" w:rsidRDefault="003A324E" w:rsidP="003A324E">
            <w:pPr>
              <w:snapToGrid w:val="0"/>
              <w:rPr>
                <w:rFonts w:ascii="Times New Roman" w:eastAsia="等线" w:hAnsi="Times New Roman" w:cs="Times New Roman"/>
                <w:lang w:bidi="ar"/>
              </w:rPr>
            </w:pPr>
            <w:r w:rsidRPr="003A324E">
              <w:rPr>
                <w:rFonts w:ascii="Times New Roman" w:eastAsia="等线" w:hAnsi="Times New Roman" w:cs="Times New Roman"/>
              </w:rPr>
              <w:t>Thermal Noise(dBm/H</w:t>
            </w:r>
            <w:r w:rsidRPr="003A324E">
              <w:rPr>
                <w:rFonts w:ascii="Times New Roman" w:eastAsia="等线" w:hAnsi="Times New Roman" w:cs="Times New Roman"/>
              </w:rPr>
              <w:lastRenderedPageBreak/>
              <w:t>z)</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0AF8B627"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lastRenderedPageBreak/>
              <w:t>-174</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02709C16"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-174</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520A806" w14:textId="77777777" w:rsidR="003A324E" w:rsidRPr="003A324E" w:rsidRDefault="003A324E" w:rsidP="003A324E">
            <w:pPr>
              <w:pStyle w:val="21"/>
              <w:ind w:leftChars="0" w:hanging="840"/>
              <w:jc w:val="both"/>
              <w:rPr>
                <w:rFonts w:ascii="Times New Roman" w:eastAsia="等线" w:hAnsi="Times New Roman" w:cs="Times New Roman"/>
              </w:rPr>
            </w:pPr>
          </w:p>
        </w:tc>
      </w:tr>
      <w:tr w:rsidR="003A324E" w:rsidRPr="003A324E" w14:paraId="14597012"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20F3D621" w14:textId="77777777" w:rsidR="003A324E" w:rsidRPr="003A324E" w:rsidRDefault="003A324E" w:rsidP="003A324E">
            <w:pPr>
              <w:pStyle w:val="21"/>
              <w:numPr>
                <w:ilvl w:val="0"/>
                <w:numId w:val="19"/>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A63EA"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Noise Power (dBm)</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1D87DD21"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Calculated</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003AFBA8"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Calculated</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1D50623" w14:textId="77777777" w:rsidR="003A324E" w:rsidRPr="003A324E" w:rsidRDefault="003A324E" w:rsidP="003A324E">
            <w:pPr>
              <w:pStyle w:val="21"/>
              <w:ind w:leftChars="0" w:hanging="840"/>
              <w:jc w:val="both"/>
              <w:rPr>
                <w:rFonts w:ascii="Times New Roman" w:eastAsia="等线" w:hAnsi="Times New Roman" w:cs="Times New Roman"/>
              </w:rPr>
            </w:pPr>
          </w:p>
        </w:tc>
      </w:tr>
      <w:tr w:rsidR="003A324E" w:rsidRPr="003A324E" w14:paraId="27E8B63E"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462D0E13" w14:textId="77777777" w:rsidR="003A324E" w:rsidRPr="003A324E" w:rsidRDefault="003A324E" w:rsidP="003A324E">
            <w:pPr>
              <w:pStyle w:val="21"/>
              <w:numPr>
                <w:ilvl w:val="0"/>
                <w:numId w:val="19"/>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1B6D5"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Required SNR</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104FF19B" w14:textId="77777777" w:rsidR="003A324E" w:rsidRPr="003A324E" w:rsidRDefault="003A324E" w:rsidP="003A324E">
            <w:pPr>
              <w:snapToGrid w:val="0"/>
              <w:rPr>
                <w:rFonts w:ascii="Times New Roman" w:hAnsi="Times New Roman" w:cs="Times New Roman"/>
                <w:noProof/>
              </w:rPr>
            </w:pPr>
            <w:r w:rsidRPr="003A324E">
              <w:rPr>
                <w:rFonts w:ascii="Times New Roman" w:hAnsi="Times New Roman" w:cs="Times New Roman"/>
                <w:noProof/>
              </w:rPr>
              <w:t>Reported by companies</w:t>
            </w:r>
          </w:p>
          <w:p w14:paraId="65F4942F" w14:textId="77777777" w:rsidR="003A324E" w:rsidRPr="003A324E" w:rsidRDefault="003A324E" w:rsidP="003A324E">
            <w:pPr>
              <w:snapToGrid w:val="0"/>
              <w:rPr>
                <w:rFonts w:ascii="Times New Roman" w:hAnsi="Times New Roman" w:cs="Times New Roman"/>
                <w:noProof/>
              </w:rPr>
            </w:pPr>
            <w:r w:rsidRPr="003A324E">
              <w:rPr>
                <w:rFonts w:ascii="Times New Roman" w:hAnsi="Times New Roman" w:cs="Times New Roman"/>
                <w:noProof/>
              </w:rPr>
              <w:t>OOK-1 with Manchester coding: 10 dB</w:t>
            </w:r>
          </w:p>
          <w:p w14:paraId="72E5B6D9" w14:textId="77777777" w:rsidR="003A324E" w:rsidRPr="003A324E" w:rsidRDefault="003A324E" w:rsidP="003A324E">
            <w:pPr>
              <w:snapToGrid w:val="0"/>
              <w:rPr>
                <w:rFonts w:ascii="Times New Roman" w:eastAsia="等线" w:hAnsi="Times New Roman" w:cs="Times New Roman"/>
              </w:rPr>
            </w:pPr>
            <w:r w:rsidRPr="003A324E">
              <w:rPr>
                <w:rFonts w:ascii="Times New Roman" w:hAnsi="Times New Roman" w:cs="Times New Roman"/>
                <w:noProof/>
              </w:rPr>
              <w:t>PIE coding: 18 dB</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71A4929F"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hAnsi="Times New Roman" w:cs="Times New Roman"/>
                <w:noProof/>
              </w:rPr>
              <w:t>Reported by companies</w:t>
            </w:r>
          </w:p>
          <w:p w14:paraId="5199DE43"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9dB</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6F09DF6" w14:textId="77777777" w:rsidR="003A324E" w:rsidRPr="003A324E" w:rsidRDefault="003A324E" w:rsidP="003A324E">
            <w:pPr>
              <w:pStyle w:val="21"/>
              <w:ind w:leftChars="0" w:hanging="840"/>
              <w:jc w:val="both"/>
              <w:rPr>
                <w:rFonts w:ascii="Times New Roman" w:eastAsia="等线" w:hAnsi="Times New Roman" w:cs="Times New Roman"/>
              </w:rPr>
            </w:pPr>
          </w:p>
        </w:tc>
      </w:tr>
      <w:tr w:rsidR="003A324E" w:rsidRPr="003A324E" w14:paraId="74FF1819"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25A43421" w14:textId="77777777" w:rsidR="003A324E" w:rsidRPr="003A324E" w:rsidRDefault="003A324E" w:rsidP="003A324E">
            <w:pPr>
              <w:pStyle w:val="21"/>
              <w:numPr>
                <w:ilvl w:val="0"/>
                <w:numId w:val="19"/>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709408"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Device activation threshold</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24EBB9AB"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For device 1,</w:t>
            </w:r>
          </w:p>
          <w:p w14:paraId="023EA8E5" w14:textId="77777777" w:rsidR="003A324E" w:rsidRPr="003A324E" w:rsidRDefault="00706301" w:rsidP="003A324E">
            <w:pPr>
              <w:snapToGrid w:val="0"/>
              <w:jc w:val="center"/>
              <w:rPr>
                <w:rFonts w:ascii="Times New Roman" w:eastAsia="等线" w:hAnsi="Times New Roman" w:cs="Times New Roman"/>
              </w:rPr>
            </w:pPr>
            <w:r>
              <w:rPr>
                <w:rFonts w:ascii="Times New Roman" w:eastAsia="等线" w:hAnsi="Times New Roman" w:cs="Times New Roman"/>
              </w:rPr>
              <w:t>-30</w:t>
            </w:r>
            <w:r w:rsidR="003A324E" w:rsidRPr="003A324E">
              <w:rPr>
                <w:rFonts w:ascii="Times New Roman" w:eastAsia="等线" w:hAnsi="Times New Roman" w:cs="Times New Roman"/>
              </w:rPr>
              <w:t>dBm for RF-EH</w:t>
            </w:r>
          </w:p>
          <w:p w14:paraId="38E20F84" w14:textId="77777777" w:rsidR="003A324E" w:rsidRPr="003A324E" w:rsidRDefault="003A324E" w:rsidP="003A324E">
            <w:pPr>
              <w:snapToGrid w:val="0"/>
              <w:jc w:val="center"/>
              <w:rPr>
                <w:rFonts w:ascii="Times New Roman" w:eastAsia="等线" w:hAnsi="Times New Roman" w:cs="Times New Roman"/>
              </w:rPr>
            </w:pPr>
          </w:p>
          <w:p w14:paraId="537A08E1"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For device 2</w:t>
            </w:r>
          </w:p>
          <w:p w14:paraId="0BB38CFD"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-45dBm</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023472F2"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N/A</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12A67C3" w14:textId="77777777" w:rsidR="003A324E" w:rsidRPr="003A324E" w:rsidRDefault="003A324E" w:rsidP="003A324E">
            <w:pPr>
              <w:keepNext/>
              <w:rPr>
                <w:rFonts w:ascii="Times New Roman" w:eastAsia="等线" w:hAnsi="Times New Roman" w:cs="Times New Roman"/>
              </w:rPr>
            </w:pPr>
          </w:p>
          <w:p w14:paraId="42DB6002" w14:textId="77777777" w:rsidR="003A324E" w:rsidRPr="003A324E" w:rsidRDefault="003A324E" w:rsidP="003A324E">
            <w:pPr>
              <w:rPr>
                <w:rFonts w:ascii="Times New Roman" w:eastAsia="等线" w:hAnsi="Times New Roman" w:cs="Times New Roman"/>
              </w:rPr>
            </w:pPr>
          </w:p>
        </w:tc>
      </w:tr>
      <w:tr w:rsidR="003A324E" w:rsidRPr="003A324E" w14:paraId="4962ACE7"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794C5C15" w14:textId="77777777" w:rsidR="003A324E" w:rsidRPr="003A324E" w:rsidRDefault="003A324E" w:rsidP="003A324E">
            <w:pPr>
              <w:pStyle w:val="21"/>
              <w:numPr>
                <w:ilvl w:val="0"/>
                <w:numId w:val="21"/>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758C24"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Budget-Alt1/ Budget-Alt2</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158DF3F5"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Budget-Alt2</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01D4BE4C"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Budget-Alt2</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99522BE" w14:textId="77777777" w:rsidR="003A324E" w:rsidRPr="003A324E" w:rsidRDefault="003A324E" w:rsidP="003A324E">
            <w:pPr>
              <w:pStyle w:val="21"/>
              <w:ind w:leftChars="0" w:hanging="840"/>
              <w:jc w:val="both"/>
              <w:rPr>
                <w:rFonts w:ascii="Times New Roman" w:eastAsia="等线" w:hAnsi="Times New Roman" w:cs="Times New Roman"/>
              </w:rPr>
            </w:pPr>
          </w:p>
        </w:tc>
      </w:tr>
      <w:tr w:rsidR="003A324E" w:rsidRPr="003A324E" w14:paraId="6D18EE12"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698FF2DB" w14:textId="77777777" w:rsidR="003A324E" w:rsidRPr="003A324E" w:rsidRDefault="003A324E" w:rsidP="003A324E">
            <w:pPr>
              <w:pStyle w:val="21"/>
              <w:numPr>
                <w:ilvl w:val="0"/>
                <w:numId w:val="21"/>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4ACB3"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CW cancellation (dB)</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7B423381"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N/A</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35BECBF5"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For monostatic backscatter,</w:t>
            </w:r>
          </w:p>
          <w:p w14:paraId="73A345A6" w14:textId="77777777" w:rsidR="003A324E" w:rsidRPr="003A324E" w:rsidRDefault="003A324E" w:rsidP="003A324E">
            <w:pPr>
              <w:pStyle w:val="TaskBo"/>
              <w:numPr>
                <w:ilvl w:val="0"/>
                <w:numId w:val="5"/>
              </w:numPr>
              <w:adjustRightInd w:val="0"/>
              <w:snapToGrid w:val="0"/>
              <w:rPr>
                <w:rFonts w:ascii="Times New Roman" w:eastAsia="等线" w:hAnsi="Times New Roman" w:cs="Times New Roman"/>
                <w:sz w:val="20"/>
                <w:szCs w:val="20"/>
                <w:lang w:val="en-GB" w:eastAsia="zh-CN"/>
              </w:rPr>
            </w:pPr>
            <w:r w:rsidRPr="003A324E">
              <w:rPr>
                <w:rFonts w:ascii="Times New Roman" w:eastAsia="等线" w:hAnsi="Times New Roman" w:cs="Times New Roman"/>
                <w:sz w:val="20"/>
                <w:szCs w:val="20"/>
                <w:lang w:val="en-GB" w:eastAsia="zh-CN"/>
              </w:rPr>
              <w:t>140dB for BS</w:t>
            </w:r>
          </w:p>
          <w:p w14:paraId="59B3F4BA" w14:textId="77777777" w:rsidR="003A324E" w:rsidRPr="003A324E" w:rsidRDefault="003A324E" w:rsidP="003A324E">
            <w:pPr>
              <w:pStyle w:val="TaskBo"/>
              <w:numPr>
                <w:ilvl w:val="0"/>
                <w:numId w:val="5"/>
              </w:numPr>
              <w:adjustRightInd w:val="0"/>
              <w:snapToGrid w:val="0"/>
              <w:rPr>
                <w:rFonts w:ascii="Times New Roman" w:eastAsia="等线" w:hAnsi="Times New Roman" w:cs="Times New Roman"/>
                <w:sz w:val="20"/>
                <w:szCs w:val="20"/>
                <w:lang w:val="en-GB" w:eastAsia="zh-CN"/>
              </w:rPr>
            </w:pPr>
            <w:r w:rsidRPr="003A324E">
              <w:rPr>
                <w:rFonts w:ascii="Times New Roman" w:eastAsia="等线" w:hAnsi="Times New Roman" w:cs="Times New Roman"/>
                <w:sz w:val="20"/>
                <w:szCs w:val="20"/>
                <w:lang w:val="en-GB" w:eastAsia="zh-CN"/>
              </w:rPr>
              <w:t>120dB for UE</w:t>
            </w:r>
          </w:p>
          <w:p w14:paraId="67C0747C" w14:textId="77777777" w:rsidR="003A324E" w:rsidRPr="003A324E" w:rsidRDefault="003A324E" w:rsidP="003A324E">
            <w:pPr>
              <w:snapToGrid w:val="0"/>
              <w:rPr>
                <w:rFonts w:ascii="Times New Roman" w:eastAsia="等线" w:hAnsi="Times New Roman" w:cs="Times New Roman"/>
              </w:rPr>
            </w:pPr>
          </w:p>
          <w:p w14:paraId="5D41AEFC"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For bistatic backscatter</w:t>
            </w:r>
          </w:p>
          <w:p w14:paraId="3BE2CFA4" w14:textId="77777777" w:rsidR="003A324E" w:rsidRPr="003A324E" w:rsidRDefault="003A324E" w:rsidP="003A324E">
            <w:pPr>
              <w:pStyle w:val="TaskBo"/>
              <w:numPr>
                <w:ilvl w:val="0"/>
                <w:numId w:val="5"/>
              </w:numPr>
              <w:adjustRightInd w:val="0"/>
              <w:snapToGrid w:val="0"/>
              <w:ind w:left="0" w:firstLine="0"/>
              <w:rPr>
                <w:rFonts w:ascii="Times New Roman" w:eastAsia="等线" w:hAnsi="Times New Roman" w:cs="Times New Roman"/>
                <w:sz w:val="20"/>
                <w:szCs w:val="20"/>
                <w:lang w:val="en-GB" w:eastAsia="zh-CN"/>
              </w:rPr>
            </w:pPr>
            <w:r w:rsidRPr="003A324E">
              <w:rPr>
                <w:rFonts w:ascii="Times New Roman" w:eastAsia="等线" w:hAnsi="Times New Roman" w:cs="Times New Roman"/>
                <w:sz w:val="20"/>
                <w:szCs w:val="20"/>
                <w:lang w:val="en-GB" w:eastAsia="zh-CN"/>
              </w:rPr>
              <w:t xml:space="preserve">Assuming CW has no impact to the receiver sensitivity loss. </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744951B" w14:textId="77777777" w:rsidR="003A324E" w:rsidRPr="003A324E" w:rsidRDefault="00706301" w:rsidP="00706301">
            <w:pPr>
              <w:ind w:left="23"/>
              <w:jc w:val="left"/>
              <w:rPr>
                <w:rFonts w:ascii="Times New Roman" w:eastAsia="等线" w:hAnsi="Times New Roman" w:cs="Times New Roman"/>
              </w:rPr>
            </w:pPr>
            <w:r w:rsidRPr="00706301">
              <w:rPr>
                <w:rFonts w:ascii="Times New Roman" w:eastAsia="等线" w:hAnsi="Times New Roman" w:cs="Times New Roman"/>
              </w:rPr>
              <w:t>The network side can realize the ideal self-interference elimination.</w:t>
            </w:r>
          </w:p>
        </w:tc>
      </w:tr>
      <w:tr w:rsidR="003A324E" w:rsidRPr="003A324E" w14:paraId="19A3585A"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70720A65" w14:textId="77777777" w:rsidR="003A324E" w:rsidRPr="003A324E" w:rsidRDefault="003A324E" w:rsidP="003A324E">
            <w:pPr>
              <w:pStyle w:val="21"/>
              <w:numPr>
                <w:ilvl w:val="0"/>
                <w:numId w:val="21"/>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05A738"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Receiver Sensitivity (dBm)</w:t>
            </w:r>
          </w:p>
          <w:p w14:paraId="0DED0A28" w14:textId="77777777" w:rsidR="003A324E" w:rsidRPr="003A324E" w:rsidRDefault="003A324E" w:rsidP="003A324E">
            <w:pPr>
              <w:snapToGrid w:val="0"/>
              <w:rPr>
                <w:rFonts w:ascii="Times New Roman" w:eastAsia="等线" w:hAnsi="Times New Roman" w:cs="Times New Roman"/>
              </w:rPr>
            </w:pP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59AB48D7"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Calculated 2L based on method used from 2J(set as activation power)</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1B1655AC"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Calculated 2L based on method used from 2J, and variable in 2F, 2G</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2E15ABC" w14:textId="77777777" w:rsidR="003A324E" w:rsidRPr="003A324E" w:rsidRDefault="003A324E" w:rsidP="003A324E">
            <w:pPr>
              <w:keepNext/>
              <w:rPr>
                <w:rFonts w:ascii="Times New Roman" w:eastAsia="等线" w:hAnsi="Times New Roman" w:cs="Times New Roman"/>
                <w:u w:val="single"/>
              </w:rPr>
            </w:pPr>
          </w:p>
          <w:p w14:paraId="5A62C16D" w14:textId="77777777" w:rsidR="003A324E" w:rsidRPr="003A324E" w:rsidRDefault="003A324E" w:rsidP="003A324E">
            <w:pPr>
              <w:rPr>
                <w:rFonts w:ascii="Times New Roman" w:eastAsia="等线" w:hAnsi="Times New Roman" w:cs="Times New Roman"/>
              </w:rPr>
            </w:pPr>
          </w:p>
        </w:tc>
      </w:tr>
      <w:tr w:rsidR="003A324E" w:rsidRPr="003A324E" w14:paraId="3BC6056D" w14:textId="77777777" w:rsidTr="00F57B3D">
        <w:trPr>
          <w:trHeight w:val="531"/>
        </w:trPr>
        <w:tc>
          <w:tcPr>
            <w:tcW w:w="5000" w:type="pct"/>
            <w:gridSpan w:val="5"/>
            <w:vAlign w:val="center"/>
          </w:tcPr>
          <w:p w14:paraId="2A8141CC" w14:textId="77777777" w:rsidR="003A324E" w:rsidRPr="003A324E" w:rsidRDefault="003A324E" w:rsidP="003A324E">
            <w:pPr>
              <w:snapToGrid w:val="0"/>
              <w:jc w:val="center"/>
              <w:rPr>
                <w:rFonts w:ascii="Times New Roman" w:eastAsia="等线" w:hAnsi="Times New Roman" w:cs="Times New Roman"/>
                <w:b/>
                <w:bCs/>
              </w:rPr>
            </w:pPr>
            <w:r w:rsidRPr="003A324E">
              <w:rPr>
                <w:rFonts w:ascii="Times New Roman" w:eastAsia="等线" w:hAnsi="Times New Roman" w:cs="Times New Roman"/>
                <w:b/>
                <w:bCs/>
              </w:rPr>
              <w:t>(3) System margins</w:t>
            </w:r>
          </w:p>
        </w:tc>
      </w:tr>
      <w:tr w:rsidR="003A324E" w:rsidRPr="003A324E" w14:paraId="7A9126F3"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36CB0A07" w14:textId="77777777" w:rsidR="003A324E" w:rsidRPr="003A324E" w:rsidRDefault="003A324E" w:rsidP="003A324E">
            <w:pPr>
              <w:pStyle w:val="21"/>
              <w:numPr>
                <w:ilvl w:val="0"/>
                <w:numId w:val="22"/>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4C89CF" w14:textId="77777777" w:rsidR="003A324E" w:rsidRPr="003A324E" w:rsidRDefault="003A324E" w:rsidP="003A324E">
            <w:pPr>
              <w:snapToGrid w:val="0"/>
              <w:rPr>
                <w:rFonts w:ascii="Times New Roman" w:eastAsia="等线" w:hAnsi="Times New Roman" w:cs="Times New Roman"/>
              </w:rPr>
            </w:pPr>
            <w:r w:rsidRPr="003A324E">
              <w:rPr>
                <w:rFonts w:ascii="Times New Roman" w:hAnsi="Times New Roman" w:cs="Times New Roman"/>
              </w:rPr>
              <w:t>Shadow fading margin (function of the cell area reliability and lognormal shadow fading std deviation)</w:t>
            </w:r>
            <w:r w:rsidRPr="003A324E">
              <w:rPr>
                <w:rFonts w:ascii="Times New Roman" w:eastAsia="等线" w:hAnsi="Times New Roman" w:cs="Times New Roman"/>
              </w:rPr>
              <w:t xml:space="preserve"> (dB)</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614F86D1"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lang w:bidi="ar"/>
              </w:rPr>
              <w:t>According to the propagation model and scenario</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42F3D7BE"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lang w:bidi="ar"/>
              </w:rPr>
              <w:t>According to the propagation model and scenario</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FA8695E" w14:textId="77777777" w:rsidR="003A324E" w:rsidRPr="003A324E" w:rsidRDefault="003A324E" w:rsidP="003A324E">
            <w:pPr>
              <w:pStyle w:val="21"/>
              <w:ind w:leftChars="0" w:hanging="840"/>
              <w:jc w:val="both"/>
              <w:rPr>
                <w:rFonts w:ascii="Times New Roman" w:eastAsia="等线" w:hAnsi="Times New Roman" w:cs="Times New Roman"/>
              </w:rPr>
            </w:pPr>
            <w:r w:rsidRPr="003A324E">
              <w:rPr>
                <w:rFonts w:ascii="Times New Roman" w:eastAsia="等线" w:hAnsi="Times New Roman" w:cs="Times New Roman"/>
              </w:rPr>
              <w:t>4</w:t>
            </w:r>
            <w:r w:rsidR="00706301">
              <w:rPr>
                <w:rFonts w:ascii="Times New Roman" w:eastAsia="等线" w:hAnsi="Times New Roman" w:cs="Times New Roman"/>
              </w:rPr>
              <w:t>.8</w:t>
            </w:r>
            <w:r w:rsidRPr="003A324E">
              <w:rPr>
                <w:rFonts w:ascii="Times New Roman" w:eastAsia="等线" w:hAnsi="Times New Roman" w:cs="Times New Roman"/>
              </w:rPr>
              <w:t xml:space="preserve">dB for </w:t>
            </w:r>
            <w:proofErr w:type="spellStart"/>
            <w:proofErr w:type="gramStart"/>
            <w:r w:rsidRPr="003A324E">
              <w:rPr>
                <w:rFonts w:ascii="Times New Roman" w:eastAsia="等线" w:hAnsi="Times New Roman" w:cs="Times New Roman"/>
              </w:rPr>
              <w:t>InF</w:t>
            </w:r>
            <w:proofErr w:type="spellEnd"/>
            <w:r w:rsidRPr="003A324E">
              <w:rPr>
                <w:rFonts w:ascii="Times New Roman" w:eastAsia="等线" w:hAnsi="Times New Roman" w:cs="Times New Roman"/>
              </w:rPr>
              <w:t xml:space="preserve">  LOS</w:t>
            </w:r>
            <w:proofErr w:type="gramEnd"/>
            <w:r w:rsidRPr="003A324E">
              <w:rPr>
                <w:rFonts w:ascii="Times New Roman" w:eastAsia="等线" w:hAnsi="Times New Roman" w:cs="Times New Roman"/>
              </w:rPr>
              <w:t xml:space="preserve"> and </w:t>
            </w:r>
            <w:proofErr w:type="spellStart"/>
            <w:r w:rsidRPr="003A324E">
              <w:rPr>
                <w:rFonts w:ascii="Times New Roman" w:eastAsia="等线" w:hAnsi="Times New Roman" w:cs="Times New Roman"/>
              </w:rPr>
              <w:t>InF</w:t>
            </w:r>
            <w:proofErr w:type="spellEnd"/>
            <w:r w:rsidRPr="003A324E">
              <w:rPr>
                <w:rFonts w:ascii="Times New Roman" w:eastAsia="等线" w:hAnsi="Times New Roman" w:cs="Times New Roman"/>
              </w:rPr>
              <w:t>-DH NLOS</w:t>
            </w:r>
          </w:p>
          <w:p w14:paraId="1ADF10B8" w14:textId="77777777" w:rsidR="003A324E" w:rsidRPr="003A324E" w:rsidRDefault="00706301" w:rsidP="003A324E">
            <w:pPr>
              <w:pStyle w:val="21"/>
              <w:ind w:leftChars="0" w:hanging="840"/>
              <w:jc w:val="both"/>
              <w:rPr>
                <w:rFonts w:ascii="Times New Roman" w:eastAsia="等线" w:hAnsi="Times New Roman" w:cs="Times New Roman"/>
              </w:rPr>
            </w:pPr>
            <w:r>
              <w:rPr>
                <w:rFonts w:ascii="Times New Roman" w:eastAsia="等线" w:hAnsi="Times New Roman" w:cs="Times New Roman"/>
              </w:rPr>
              <w:t>7</w:t>
            </w:r>
            <w:r w:rsidR="003A324E" w:rsidRPr="003A324E">
              <w:rPr>
                <w:rFonts w:ascii="Times New Roman" w:eastAsia="等线" w:hAnsi="Times New Roman" w:cs="Times New Roman"/>
              </w:rPr>
              <w:t xml:space="preserve">dB for </w:t>
            </w:r>
            <w:proofErr w:type="spellStart"/>
            <w:r w:rsidR="003A324E" w:rsidRPr="003A324E">
              <w:rPr>
                <w:rFonts w:ascii="Times New Roman" w:eastAsia="等线" w:hAnsi="Times New Roman" w:cs="Times New Roman"/>
              </w:rPr>
              <w:t>InF</w:t>
            </w:r>
            <w:proofErr w:type="spellEnd"/>
            <w:r w:rsidR="003A324E" w:rsidRPr="003A324E">
              <w:rPr>
                <w:rFonts w:ascii="Times New Roman" w:eastAsia="等线" w:hAnsi="Times New Roman" w:cs="Times New Roman"/>
              </w:rPr>
              <w:t xml:space="preserve">-DL NLOS </w:t>
            </w:r>
          </w:p>
        </w:tc>
      </w:tr>
      <w:tr w:rsidR="003A324E" w:rsidRPr="003A324E" w14:paraId="32B9788B"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2D903CC1" w14:textId="77777777" w:rsidR="003A324E" w:rsidRPr="003A324E" w:rsidRDefault="003A324E" w:rsidP="003A324E">
            <w:pPr>
              <w:pStyle w:val="21"/>
              <w:numPr>
                <w:ilvl w:val="0"/>
                <w:numId w:val="22"/>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7770FD" w14:textId="77777777" w:rsidR="003A324E" w:rsidRPr="003A324E" w:rsidRDefault="003A324E" w:rsidP="003A324E">
            <w:pPr>
              <w:snapToGrid w:val="0"/>
              <w:rPr>
                <w:rFonts w:ascii="Times New Roman" w:eastAsia="等线" w:hAnsi="Times New Roman" w:cs="Times New Roman"/>
              </w:rPr>
            </w:pPr>
            <w:r w:rsidRPr="003A324E">
              <w:rPr>
                <w:rFonts w:ascii="Times New Roman" w:hAnsi="Times New Roman" w:cs="Times New Roman"/>
              </w:rPr>
              <w:t>polarization mismatching loss</w:t>
            </w:r>
            <w:r w:rsidRPr="003A324E">
              <w:rPr>
                <w:rFonts w:ascii="Times New Roman" w:eastAsia="等线" w:hAnsi="Times New Roman" w:cs="Times New Roman"/>
              </w:rPr>
              <w:t xml:space="preserve"> (dB)</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2E364838" w14:textId="77777777" w:rsidR="003A324E" w:rsidRPr="003A324E" w:rsidRDefault="00706301" w:rsidP="003A324E">
            <w:pPr>
              <w:snapToGrid w:val="0"/>
              <w:jc w:val="center"/>
              <w:rPr>
                <w:rFonts w:ascii="Times New Roman" w:eastAsia="等线" w:hAnsi="Times New Roman" w:cs="Times New Roman"/>
              </w:rPr>
            </w:pPr>
            <w:r>
              <w:rPr>
                <w:rFonts w:ascii="Times New Roman" w:eastAsia="等线" w:hAnsi="Times New Roman" w:cs="Times New Roman"/>
              </w:rPr>
              <w:t>3</w:t>
            </w:r>
            <w:r w:rsidR="003A324E" w:rsidRPr="003A324E">
              <w:rPr>
                <w:rFonts w:ascii="Times New Roman" w:eastAsia="等线" w:hAnsi="Times New Roman" w:cs="Times New Roman"/>
              </w:rPr>
              <w:t xml:space="preserve"> dB</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737D498F" w14:textId="77777777" w:rsidR="003A324E" w:rsidRPr="003A324E" w:rsidRDefault="00706301" w:rsidP="003A324E">
            <w:pPr>
              <w:snapToGrid w:val="0"/>
              <w:jc w:val="center"/>
              <w:rPr>
                <w:rFonts w:ascii="Times New Roman" w:eastAsia="等线" w:hAnsi="Times New Roman" w:cs="Times New Roman"/>
              </w:rPr>
            </w:pPr>
            <w:r>
              <w:rPr>
                <w:rFonts w:ascii="Times New Roman" w:eastAsia="等线" w:hAnsi="Times New Roman" w:cs="Times New Roman"/>
              </w:rPr>
              <w:t>3</w:t>
            </w:r>
            <w:r w:rsidR="003A324E" w:rsidRPr="003A324E">
              <w:rPr>
                <w:rFonts w:ascii="Times New Roman" w:eastAsia="等线" w:hAnsi="Times New Roman" w:cs="Times New Roman"/>
              </w:rPr>
              <w:t xml:space="preserve"> dB</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87BDC26" w14:textId="77777777" w:rsidR="003A324E" w:rsidRPr="003A324E" w:rsidRDefault="003A324E" w:rsidP="003A324E">
            <w:pPr>
              <w:rPr>
                <w:rFonts w:ascii="Times New Roman" w:eastAsia="等线" w:hAnsi="Times New Roman" w:cs="Times New Roman"/>
              </w:rPr>
            </w:pPr>
          </w:p>
        </w:tc>
      </w:tr>
      <w:tr w:rsidR="003A324E" w:rsidRPr="003A324E" w14:paraId="3AD7C937"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10524511" w14:textId="77777777" w:rsidR="003A324E" w:rsidRPr="003A324E" w:rsidRDefault="003A324E" w:rsidP="003A324E">
            <w:pPr>
              <w:pStyle w:val="21"/>
              <w:numPr>
                <w:ilvl w:val="0"/>
                <w:numId w:val="22"/>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30451D" w14:textId="77777777" w:rsidR="003A324E" w:rsidRPr="003A324E" w:rsidRDefault="003A324E" w:rsidP="003A324E">
            <w:pPr>
              <w:snapToGrid w:val="0"/>
              <w:rPr>
                <w:rFonts w:ascii="Times New Roman" w:eastAsia="等线" w:hAnsi="Times New Roman" w:cs="Times New Roman"/>
              </w:rPr>
            </w:pPr>
            <w:r w:rsidRPr="003A324E">
              <w:rPr>
                <w:rFonts w:ascii="Times New Roman" w:hAnsi="Times New Roman" w:cs="Times New Roman"/>
                <w:color w:val="000000"/>
              </w:rPr>
              <w:t>BS selection/macro-diversity gain (dB)</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39D83C42"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0</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378C77D5" w14:textId="77777777" w:rsidR="003A324E" w:rsidRPr="003A324E" w:rsidRDefault="00706301" w:rsidP="003A324E">
            <w:pPr>
              <w:snapToGrid w:val="0"/>
              <w:jc w:val="center"/>
              <w:rPr>
                <w:rFonts w:ascii="Times New Roman" w:eastAsia="等线" w:hAnsi="Times New Roman" w:cs="Times New Roman"/>
              </w:rPr>
            </w:pPr>
            <w:r>
              <w:rPr>
                <w:rFonts w:ascii="Times New Roman" w:eastAsia="等线" w:hAnsi="Times New Roman" w:cs="Times New Roman"/>
              </w:rPr>
              <w:t>0</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2DE07A3" w14:textId="77777777" w:rsidR="003A324E" w:rsidRPr="003A324E" w:rsidRDefault="003A324E" w:rsidP="00706301">
            <w:pPr>
              <w:rPr>
                <w:rFonts w:ascii="Times New Roman" w:eastAsia="等线" w:hAnsi="Times New Roman" w:cs="Times New Roman"/>
              </w:rPr>
            </w:pPr>
          </w:p>
        </w:tc>
      </w:tr>
      <w:tr w:rsidR="003A324E" w:rsidRPr="003A324E" w14:paraId="03EE74A3"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034F0406" w14:textId="77777777" w:rsidR="003A324E" w:rsidRPr="003A324E" w:rsidRDefault="003A324E" w:rsidP="003A324E">
            <w:pPr>
              <w:pStyle w:val="21"/>
              <w:numPr>
                <w:ilvl w:val="0"/>
                <w:numId w:val="22"/>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5A00C5" w14:textId="77777777" w:rsidR="003A324E" w:rsidRPr="003A324E" w:rsidRDefault="003A324E" w:rsidP="003A324E">
            <w:pPr>
              <w:snapToGrid w:val="0"/>
              <w:rPr>
                <w:rFonts w:ascii="Times New Roman" w:eastAsia="等线" w:hAnsi="Times New Roman" w:cs="Times New Roman"/>
              </w:rPr>
            </w:pPr>
            <w:r w:rsidRPr="003A324E">
              <w:rPr>
                <w:rFonts w:ascii="Times New Roman" w:hAnsi="Times New Roman" w:cs="Times New Roman"/>
                <w:color w:val="000000"/>
              </w:rPr>
              <w:t xml:space="preserve">Other gains (dB) (if any please </w:t>
            </w:r>
            <w:r w:rsidRPr="003A324E">
              <w:rPr>
                <w:rFonts w:ascii="Times New Roman" w:hAnsi="Times New Roman" w:cs="Times New Roman"/>
                <w:color w:val="000000"/>
              </w:rPr>
              <w:lastRenderedPageBreak/>
              <w:t>specify)</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5CDC4DF3"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lastRenderedPageBreak/>
              <w:t>Reported by companies</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0AA73F95"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Reported by companies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D3EF94A" w14:textId="77777777" w:rsidR="003A324E" w:rsidRPr="003A324E" w:rsidRDefault="003A324E" w:rsidP="00706301">
            <w:pPr>
              <w:pStyle w:val="21"/>
              <w:ind w:leftChars="0" w:hanging="840"/>
              <w:jc w:val="both"/>
              <w:rPr>
                <w:rFonts w:ascii="Times New Roman" w:eastAsia="等线" w:hAnsi="Times New Roman" w:cs="Times New Roman"/>
              </w:rPr>
            </w:pPr>
            <w:r w:rsidRPr="003A324E">
              <w:rPr>
                <w:rFonts w:ascii="Times New Roman" w:eastAsia="等线" w:hAnsi="Times New Roman" w:cs="Times New Roman"/>
              </w:rPr>
              <w:t>No</w:t>
            </w:r>
            <w:r w:rsidR="00706301">
              <w:rPr>
                <w:rFonts w:ascii="Times New Roman" w:eastAsia="等线" w:hAnsi="Times New Roman" w:cs="Times New Roman"/>
              </w:rPr>
              <w:t>t considered.</w:t>
            </w:r>
          </w:p>
        </w:tc>
      </w:tr>
      <w:tr w:rsidR="003A324E" w:rsidRPr="003A324E" w14:paraId="27DF505F" w14:textId="77777777" w:rsidTr="00F57B3D">
        <w:trPr>
          <w:trHeight w:val="531"/>
        </w:trPr>
        <w:tc>
          <w:tcPr>
            <w:tcW w:w="5000" w:type="pct"/>
            <w:gridSpan w:val="5"/>
            <w:vAlign w:val="center"/>
          </w:tcPr>
          <w:p w14:paraId="6DFD4224" w14:textId="77777777" w:rsidR="003A324E" w:rsidRPr="003A324E" w:rsidRDefault="003A324E" w:rsidP="003A324E">
            <w:pPr>
              <w:snapToGrid w:val="0"/>
              <w:jc w:val="center"/>
              <w:rPr>
                <w:rFonts w:ascii="Times New Roman" w:eastAsia="等线" w:hAnsi="Times New Roman" w:cs="Times New Roman"/>
                <w:b/>
                <w:bCs/>
              </w:rPr>
            </w:pPr>
            <w:r w:rsidRPr="003A324E">
              <w:rPr>
                <w:rFonts w:ascii="Times New Roman" w:eastAsia="等线" w:hAnsi="Times New Roman" w:cs="Times New Roman"/>
                <w:b/>
                <w:bCs/>
              </w:rPr>
              <w:t>(4) MPL / distance</w:t>
            </w:r>
          </w:p>
        </w:tc>
      </w:tr>
      <w:tr w:rsidR="003A324E" w:rsidRPr="003A324E" w14:paraId="4154778A"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3D1B1890" w14:textId="77777777" w:rsidR="003A324E" w:rsidRPr="003A324E" w:rsidRDefault="003A324E" w:rsidP="003A324E">
            <w:pPr>
              <w:pStyle w:val="21"/>
              <w:numPr>
                <w:ilvl w:val="0"/>
                <w:numId w:val="23"/>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8A342A" w14:textId="77777777" w:rsidR="003A324E" w:rsidRPr="003A324E" w:rsidRDefault="003A324E" w:rsidP="003A324E">
            <w:pPr>
              <w:snapToGrid w:val="0"/>
              <w:rPr>
                <w:rFonts w:ascii="Times New Roman" w:eastAsia="等线" w:hAnsi="Times New Roman" w:cs="Times New Roman"/>
              </w:rPr>
            </w:pPr>
            <w:r w:rsidRPr="003A324E">
              <w:rPr>
                <w:rFonts w:ascii="Times New Roman" w:eastAsia="等线" w:hAnsi="Times New Roman" w:cs="Times New Roman"/>
              </w:rPr>
              <w:t>MPL (dB)</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77FFFFA7"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Calculated</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32FFA60D"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Calculated</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4920848" w14:textId="77777777" w:rsidR="003A324E" w:rsidRPr="003A324E" w:rsidRDefault="003A324E" w:rsidP="003A324E">
            <w:pPr>
              <w:pStyle w:val="21"/>
              <w:ind w:leftChars="0" w:hanging="840"/>
              <w:jc w:val="both"/>
              <w:rPr>
                <w:rFonts w:ascii="Times New Roman" w:eastAsia="等线" w:hAnsi="Times New Roman" w:cs="Times New Roman"/>
              </w:rPr>
            </w:pPr>
          </w:p>
        </w:tc>
      </w:tr>
      <w:tr w:rsidR="003A324E" w:rsidRPr="003A324E" w14:paraId="7468C618" w14:textId="77777777" w:rsidTr="00706301">
        <w:trPr>
          <w:trHeight w:val="276"/>
        </w:trPr>
        <w:tc>
          <w:tcPr>
            <w:tcW w:w="407" w:type="pct"/>
            <w:tcBorders>
              <w:top w:val="single" w:sz="4" w:space="0" w:color="auto"/>
              <w:left w:val="single" w:sz="4" w:space="0" w:color="auto"/>
              <w:bottom w:val="single" w:sz="4" w:space="0" w:color="auto"/>
              <w:right w:val="single" w:sz="4" w:space="0" w:color="auto"/>
            </w:tcBorders>
            <w:vAlign w:val="center"/>
          </w:tcPr>
          <w:p w14:paraId="607ACA9D" w14:textId="77777777" w:rsidR="003A324E" w:rsidRPr="003A324E" w:rsidRDefault="003A324E" w:rsidP="003A324E">
            <w:pPr>
              <w:pStyle w:val="21"/>
              <w:numPr>
                <w:ilvl w:val="0"/>
                <w:numId w:val="23"/>
              </w:numPr>
              <w:adjustRightInd w:val="0"/>
              <w:snapToGrid w:val="0"/>
              <w:spacing w:before="0"/>
              <w:ind w:leftChars="0"/>
              <w:jc w:val="center"/>
              <w:rPr>
                <w:rFonts w:ascii="Times New Roman" w:eastAsia="等线" w:hAnsi="Times New Roman" w:cs="Times New Roman"/>
              </w:rPr>
            </w:pP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BBCEF0" w14:textId="77777777" w:rsidR="003A324E" w:rsidRPr="003A324E" w:rsidRDefault="003A324E" w:rsidP="003A324E">
            <w:pPr>
              <w:pStyle w:val="21"/>
              <w:adjustRightInd w:val="0"/>
              <w:snapToGrid w:val="0"/>
              <w:spacing w:before="0"/>
              <w:ind w:leftChars="0" w:hanging="840"/>
              <w:jc w:val="both"/>
              <w:rPr>
                <w:rFonts w:ascii="Times New Roman" w:eastAsia="等线" w:hAnsi="Times New Roman" w:cs="Times New Roman"/>
                <w:bCs/>
              </w:rPr>
            </w:pPr>
            <w:r w:rsidRPr="003A324E">
              <w:rPr>
                <w:rFonts w:ascii="Times New Roman" w:eastAsia="等线" w:hAnsi="Times New Roman" w:cs="Times New Roman"/>
                <w:bCs/>
              </w:rPr>
              <w:t>Distance (m)</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7CFEA839"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Calculated</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14:paraId="50888725" w14:textId="77777777" w:rsidR="003A324E" w:rsidRPr="003A324E" w:rsidRDefault="003A324E" w:rsidP="003A324E">
            <w:pPr>
              <w:snapToGrid w:val="0"/>
              <w:jc w:val="center"/>
              <w:rPr>
                <w:rFonts w:ascii="Times New Roman" w:eastAsia="等线" w:hAnsi="Times New Roman" w:cs="Times New Roman"/>
              </w:rPr>
            </w:pPr>
            <w:r w:rsidRPr="003A324E">
              <w:rPr>
                <w:rFonts w:ascii="Times New Roman" w:eastAsia="等线" w:hAnsi="Times New Roman" w:cs="Times New Roman"/>
              </w:rPr>
              <w:t>Calculated</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0B57AC6" w14:textId="77777777" w:rsidR="003A324E" w:rsidRPr="003A324E" w:rsidRDefault="003A324E" w:rsidP="003A324E">
            <w:pPr>
              <w:snapToGrid w:val="0"/>
              <w:rPr>
                <w:rFonts w:ascii="Times New Roman" w:eastAsia="等线" w:hAnsi="Times New Roman" w:cs="Times New Roman"/>
              </w:rPr>
            </w:pPr>
            <w:proofErr w:type="spellStart"/>
            <w:r w:rsidRPr="003A324E">
              <w:rPr>
                <w:rFonts w:ascii="Times New Roman" w:eastAsia="等线" w:hAnsi="Times New Roman" w:cs="Times New Roman"/>
              </w:rPr>
              <w:t>InF</w:t>
            </w:r>
            <w:proofErr w:type="spellEnd"/>
            <w:r w:rsidRPr="003A324E">
              <w:rPr>
                <w:rFonts w:ascii="Times New Roman" w:eastAsia="等线" w:hAnsi="Times New Roman" w:cs="Times New Roman"/>
              </w:rPr>
              <w:t>-DH</w:t>
            </w:r>
            <w:r w:rsidRPr="003A324E">
              <w:rPr>
                <w:rFonts w:ascii="Times New Roman" w:hAnsi="Times New Roman" w:cs="Times New Roman"/>
              </w:rPr>
              <w:t xml:space="preserve"> pathloss model for D1T1 and </w:t>
            </w:r>
            <w:proofErr w:type="spellStart"/>
            <w:r w:rsidRPr="003A324E">
              <w:rPr>
                <w:rFonts w:ascii="Times New Roman" w:eastAsia="等线" w:hAnsi="Times New Roman" w:cs="Times New Roman"/>
              </w:rPr>
              <w:t>InF</w:t>
            </w:r>
            <w:proofErr w:type="spellEnd"/>
            <w:r w:rsidRPr="003A324E">
              <w:rPr>
                <w:rFonts w:ascii="Times New Roman" w:eastAsia="等线" w:hAnsi="Times New Roman" w:cs="Times New Roman"/>
              </w:rPr>
              <w:t>-DL</w:t>
            </w:r>
            <w:r w:rsidRPr="003A324E">
              <w:rPr>
                <w:rFonts w:ascii="Times New Roman" w:hAnsi="Times New Roman" w:cs="Times New Roman"/>
              </w:rPr>
              <w:t xml:space="preserve"> pathloss model for D2T2 in TR 38.901. both LOS and NLOS are separately considered.</w:t>
            </w:r>
          </w:p>
          <w:p w14:paraId="6D33B9B8" w14:textId="77777777" w:rsidR="003A324E" w:rsidRPr="003A324E" w:rsidRDefault="003A324E" w:rsidP="003A324E">
            <w:pPr>
              <w:pStyle w:val="21"/>
              <w:ind w:leftChars="0" w:hanging="840"/>
              <w:jc w:val="both"/>
              <w:rPr>
                <w:rFonts w:ascii="Times New Roman" w:eastAsia="等线" w:hAnsi="Times New Roman" w:cs="Times New Roman"/>
              </w:rPr>
            </w:pPr>
          </w:p>
        </w:tc>
      </w:tr>
    </w:tbl>
    <w:p w14:paraId="72848977" w14:textId="77777777" w:rsidR="003A324E" w:rsidRPr="003A324E" w:rsidRDefault="003A324E" w:rsidP="003A324E">
      <w:pPr>
        <w:rPr>
          <w:rFonts w:ascii="Times New Roman" w:eastAsia="等线" w:hAnsi="Times New Roman" w:cs="Times New Roman"/>
          <w:szCs w:val="24"/>
        </w:rPr>
      </w:pPr>
      <w:r w:rsidRPr="003A324E">
        <w:rPr>
          <w:rFonts w:ascii="Times New Roman" w:eastAsia="等线" w:hAnsi="Times New Roman" w:cs="Times New Roman"/>
          <w:szCs w:val="24"/>
        </w:rPr>
        <w:t>The values are calculated according to the followings</w:t>
      </w:r>
    </w:p>
    <w:p w14:paraId="619A9915" w14:textId="77777777" w:rsidR="003A324E" w:rsidRPr="003A324E" w:rsidRDefault="003A324E" w:rsidP="003A324E">
      <w:pPr>
        <w:widowControl/>
        <w:numPr>
          <w:ilvl w:val="0"/>
          <w:numId w:val="24"/>
        </w:numPr>
        <w:jc w:val="left"/>
        <w:rPr>
          <w:rFonts w:ascii="Times New Roman" w:eastAsia="等线" w:hAnsi="Times New Roman" w:cs="Times New Roman"/>
          <w:szCs w:val="24"/>
        </w:rPr>
      </w:pPr>
      <w:r w:rsidRPr="003A324E">
        <w:rPr>
          <w:rFonts w:ascii="Times New Roman" w:eastAsia="等线" w:hAnsi="Times New Roman" w:cs="Times New Roman"/>
          <w:szCs w:val="24"/>
        </w:rPr>
        <w:t>1M</w:t>
      </w:r>
    </w:p>
    <w:p w14:paraId="02EFA867" w14:textId="77777777" w:rsidR="003A324E" w:rsidRPr="003A324E" w:rsidRDefault="003A324E" w:rsidP="003A324E">
      <w:pPr>
        <w:widowControl/>
        <w:numPr>
          <w:ilvl w:val="1"/>
          <w:numId w:val="24"/>
        </w:numPr>
        <w:jc w:val="left"/>
        <w:rPr>
          <w:rFonts w:ascii="Times New Roman" w:eastAsia="等线" w:hAnsi="Times New Roman" w:cs="Times New Roman"/>
          <w:szCs w:val="24"/>
        </w:rPr>
      </w:pPr>
      <w:r w:rsidRPr="003A324E">
        <w:rPr>
          <w:rFonts w:ascii="Times New Roman" w:eastAsia="等线" w:hAnsi="Times New Roman" w:cs="Times New Roman"/>
          <w:szCs w:val="24"/>
        </w:rPr>
        <w:t xml:space="preserve">For R2D, [1M] = [IE]+[1G] </w:t>
      </w:r>
    </w:p>
    <w:p w14:paraId="3F1C2EDE" w14:textId="77777777" w:rsidR="003A324E" w:rsidRPr="003A324E" w:rsidRDefault="003A324E" w:rsidP="003A324E">
      <w:pPr>
        <w:widowControl/>
        <w:numPr>
          <w:ilvl w:val="1"/>
          <w:numId w:val="24"/>
        </w:numPr>
        <w:jc w:val="left"/>
        <w:rPr>
          <w:rFonts w:ascii="Times New Roman" w:eastAsia="等线" w:hAnsi="Times New Roman" w:cs="Times New Roman"/>
          <w:szCs w:val="24"/>
        </w:rPr>
      </w:pPr>
      <w:r w:rsidRPr="003A324E">
        <w:rPr>
          <w:rFonts w:ascii="Times New Roman" w:eastAsia="等线" w:hAnsi="Times New Roman" w:cs="Times New Roman"/>
          <w:szCs w:val="24"/>
        </w:rPr>
        <w:t xml:space="preserve">For D2R, </w:t>
      </w:r>
    </w:p>
    <w:p w14:paraId="373EBE03" w14:textId="77777777" w:rsidR="003A324E" w:rsidRPr="003A324E" w:rsidRDefault="003A324E" w:rsidP="003A324E">
      <w:pPr>
        <w:widowControl/>
        <w:numPr>
          <w:ilvl w:val="2"/>
          <w:numId w:val="25"/>
        </w:numPr>
        <w:jc w:val="left"/>
        <w:rPr>
          <w:rFonts w:ascii="Times New Roman" w:eastAsia="等线" w:hAnsi="Times New Roman" w:cs="Times New Roman"/>
          <w:szCs w:val="24"/>
        </w:rPr>
      </w:pPr>
      <w:r w:rsidRPr="003A324E">
        <w:rPr>
          <w:rFonts w:ascii="Times New Roman" w:eastAsia="等线" w:hAnsi="Times New Roman" w:cs="Times New Roman"/>
          <w:szCs w:val="24"/>
        </w:rPr>
        <w:t xml:space="preserve">Device type </w:t>
      </w:r>
      <w:proofErr w:type="gramStart"/>
      <w:r w:rsidRPr="003A324E">
        <w:rPr>
          <w:rFonts w:ascii="Times New Roman" w:eastAsia="等线" w:hAnsi="Times New Roman" w:cs="Times New Roman"/>
          <w:szCs w:val="24"/>
        </w:rPr>
        <w:t>1:[</w:t>
      </w:r>
      <w:proofErr w:type="gramEnd"/>
      <w:r w:rsidRPr="003A324E">
        <w:rPr>
          <w:rFonts w:ascii="Times New Roman" w:eastAsia="等线" w:hAnsi="Times New Roman" w:cs="Times New Roman"/>
          <w:szCs w:val="24"/>
        </w:rPr>
        <w:t xml:space="preserve">1M] =  [1E]+[1G]-[1H] –[1J]+[1L] </w:t>
      </w:r>
    </w:p>
    <w:p w14:paraId="7D0C4EE1" w14:textId="77777777" w:rsidR="003A324E" w:rsidRPr="003A324E" w:rsidRDefault="003A324E" w:rsidP="003A324E">
      <w:pPr>
        <w:widowControl/>
        <w:numPr>
          <w:ilvl w:val="2"/>
          <w:numId w:val="25"/>
        </w:numPr>
        <w:jc w:val="left"/>
        <w:rPr>
          <w:rFonts w:ascii="Times New Roman" w:eastAsia="等线" w:hAnsi="Times New Roman" w:cs="Times New Roman"/>
          <w:szCs w:val="24"/>
        </w:rPr>
      </w:pPr>
      <w:r w:rsidRPr="003A324E">
        <w:rPr>
          <w:rFonts w:ascii="Times New Roman" w:eastAsia="等线" w:hAnsi="Times New Roman" w:cs="Times New Roman"/>
          <w:szCs w:val="24"/>
        </w:rPr>
        <w:t xml:space="preserve">Device type 2(backscatter): [1M] </w:t>
      </w:r>
      <w:proofErr w:type="gramStart"/>
      <w:r w:rsidRPr="003A324E">
        <w:rPr>
          <w:rFonts w:ascii="Times New Roman" w:eastAsia="等线" w:hAnsi="Times New Roman" w:cs="Times New Roman"/>
          <w:szCs w:val="24"/>
        </w:rPr>
        <w:t>=  [</w:t>
      </w:r>
      <w:proofErr w:type="gramEnd"/>
      <w:r w:rsidRPr="003A324E">
        <w:rPr>
          <w:rFonts w:ascii="Times New Roman" w:eastAsia="等线" w:hAnsi="Times New Roman" w:cs="Times New Roman"/>
          <w:szCs w:val="24"/>
        </w:rPr>
        <w:t xml:space="preserve">1E]+[1G]-[1H] –[1J]+[1K]+[1L] </w:t>
      </w:r>
    </w:p>
    <w:p w14:paraId="5C3B0D1D" w14:textId="77777777" w:rsidR="003A324E" w:rsidRPr="003A324E" w:rsidRDefault="003A324E" w:rsidP="003A324E">
      <w:pPr>
        <w:widowControl/>
        <w:numPr>
          <w:ilvl w:val="2"/>
          <w:numId w:val="25"/>
        </w:numPr>
        <w:jc w:val="left"/>
        <w:rPr>
          <w:rFonts w:ascii="Times New Roman" w:eastAsia="等线" w:hAnsi="Times New Roman" w:cs="Times New Roman"/>
          <w:szCs w:val="24"/>
        </w:rPr>
      </w:pPr>
      <w:r w:rsidRPr="003A324E">
        <w:rPr>
          <w:rFonts w:ascii="Times New Roman" w:eastAsia="等线" w:hAnsi="Times New Roman" w:cs="Times New Roman"/>
          <w:szCs w:val="24"/>
        </w:rPr>
        <w:t>Device type 2(active): [1</w:t>
      </w:r>
      <w:proofErr w:type="gramStart"/>
      <w:r w:rsidRPr="003A324E">
        <w:rPr>
          <w:rFonts w:ascii="Times New Roman" w:eastAsia="等线" w:hAnsi="Times New Roman" w:cs="Times New Roman"/>
          <w:szCs w:val="24"/>
        </w:rPr>
        <w:t>M]=</w:t>
      </w:r>
      <w:proofErr w:type="gramEnd"/>
      <w:r w:rsidRPr="003A324E">
        <w:rPr>
          <w:rFonts w:ascii="Times New Roman" w:eastAsia="等线" w:hAnsi="Times New Roman" w:cs="Times New Roman"/>
          <w:szCs w:val="24"/>
        </w:rPr>
        <w:t xml:space="preserve">[1E]+[1G] –[1J]+[1L] </w:t>
      </w:r>
    </w:p>
    <w:p w14:paraId="607309A5" w14:textId="77777777" w:rsidR="003A324E" w:rsidRPr="003A324E" w:rsidRDefault="003A324E" w:rsidP="003A324E">
      <w:pPr>
        <w:widowControl/>
        <w:numPr>
          <w:ilvl w:val="0"/>
          <w:numId w:val="24"/>
        </w:numPr>
        <w:jc w:val="left"/>
        <w:rPr>
          <w:rFonts w:ascii="Times New Roman" w:eastAsia="等线" w:hAnsi="Times New Roman" w:cs="Times New Roman"/>
        </w:rPr>
      </w:pPr>
      <w:r w:rsidRPr="003A324E">
        <w:rPr>
          <w:rFonts w:ascii="Times New Roman" w:eastAsia="等线" w:hAnsi="Times New Roman" w:cs="Times New Roman"/>
          <w:szCs w:val="24"/>
        </w:rPr>
        <w:t>2F</w:t>
      </w:r>
      <w:r w:rsidRPr="003A324E">
        <w:rPr>
          <w:rFonts w:ascii="Times New Roman" w:eastAsia="等线" w:hAnsi="Times New Roman" w:cs="Times New Roman"/>
        </w:rPr>
        <w:t>: [2</w:t>
      </w:r>
      <w:proofErr w:type="gramStart"/>
      <w:r w:rsidRPr="003A324E">
        <w:rPr>
          <w:rFonts w:ascii="Times New Roman" w:eastAsia="等线" w:hAnsi="Times New Roman" w:cs="Times New Roman"/>
        </w:rPr>
        <w:t>F]=</w:t>
      </w:r>
      <w:proofErr w:type="gramEnd"/>
      <w:r w:rsidRPr="003A324E">
        <w:rPr>
          <w:rFonts w:ascii="Times New Roman" w:eastAsia="等线" w:hAnsi="Times New Roman" w:cs="Times New Roman"/>
        </w:rPr>
        <w:t xml:space="preserve">[2E]+[2D]+lin2dB([2B]) </w:t>
      </w:r>
    </w:p>
    <w:p w14:paraId="3845DF4D" w14:textId="77777777" w:rsidR="003A324E" w:rsidRPr="003A324E" w:rsidRDefault="003A324E" w:rsidP="003A324E">
      <w:pPr>
        <w:widowControl/>
        <w:numPr>
          <w:ilvl w:val="0"/>
          <w:numId w:val="24"/>
        </w:numPr>
        <w:jc w:val="left"/>
        <w:rPr>
          <w:rFonts w:ascii="Times New Roman" w:eastAsia="等线" w:hAnsi="Times New Roman" w:cs="Times New Roman"/>
        </w:rPr>
      </w:pPr>
      <w:r w:rsidRPr="003A324E">
        <w:rPr>
          <w:rFonts w:ascii="Times New Roman" w:eastAsia="等线" w:hAnsi="Times New Roman" w:cs="Times New Roman"/>
        </w:rPr>
        <w:t>2L</w:t>
      </w:r>
    </w:p>
    <w:p w14:paraId="6B945713" w14:textId="77777777" w:rsidR="003A324E" w:rsidRPr="003A324E" w:rsidRDefault="003A324E" w:rsidP="003A324E">
      <w:pPr>
        <w:widowControl/>
        <w:numPr>
          <w:ilvl w:val="1"/>
          <w:numId w:val="24"/>
        </w:numPr>
        <w:jc w:val="left"/>
        <w:rPr>
          <w:rFonts w:ascii="Times New Roman" w:eastAsia="等线" w:hAnsi="Times New Roman" w:cs="Times New Roman"/>
        </w:rPr>
      </w:pPr>
      <w:r w:rsidRPr="003A324E">
        <w:rPr>
          <w:rFonts w:ascii="Times New Roman" w:eastAsia="等线" w:hAnsi="Times New Roman" w:cs="Times New Roman"/>
        </w:rPr>
        <w:t>For R2D and Budget-Alt1, [2L] = [2H]</w:t>
      </w:r>
    </w:p>
    <w:p w14:paraId="34DD6665" w14:textId="77777777" w:rsidR="003A324E" w:rsidRPr="003A324E" w:rsidRDefault="003A324E" w:rsidP="003A324E">
      <w:pPr>
        <w:widowControl/>
        <w:numPr>
          <w:ilvl w:val="1"/>
          <w:numId w:val="24"/>
        </w:numPr>
        <w:jc w:val="left"/>
        <w:rPr>
          <w:rFonts w:ascii="Times New Roman" w:eastAsia="等线" w:hAnsi="Times New Roman" w:cs="Times New Roman"/>
        </w:rPr>
      </w:pPr>
      <w:r w:rsidRPr="003A324E">
        <w:rPr>
          <w:rFonts w:ascii="Times New Roman" w:eastAsia="等线" w:hAnsi="Times New Roman" w:cs="Times New Roman"/>
        </w:rPr>
        <w:t>For R2D and Budget-Alt2, [2L] =</w:t>
      </w:r>
      <w:r w:rsidRPr="003A324E">
        <w:rPr>
          <w:rFonts w:ascii="Times New Roman" w:eastAsia="等线" w:hAnsi="Times New Roman" w:cs="Times New Roman"/>
          <w:highlight w:val="yellow"/>
        </w:rPr>
        <w:t>max([2H], [2</w:t>
      </w:r>
      <w:proofErr w:type="gramStart"/>
      <w:r w:rsidRPr="003A324E">
        <w:rPr>
          <w:rFonts w:ascii="Times New Roman" w:eastAsia="等线" w:hAnsi="Times New Roman" w:cs="Times New Roman"/>
          <w:highlight w:val="yellow"/>
        </w:rPr>
        <w:t>G]+</w:t>
      </w:r>
      <w:proofErr w:type="gramEnd"/>
      <w:r w:rsidRPr="003A324E">
        <w:rPr>
          <w:rFonts w:ascii="Times New Roman" w:eastAsia="等线" w:hAnsi="Times New Roman" w:cs="Times New Roman"/>
          <w:highlight w:val="yellow"/>
        </w:rPr>
        <w:t>[2F])</w:t>
      </w:r>
    </w:p>
    <w:p w14:paraId="2CADF926" w14:textId="77777777" w:rsidR="003A324E" w:rsidRPr="003A324E" w:rsidRDefault="003A324E" w:rsidP="003A324E">
      <w:pPr>
        <w:widowControl/>
        <w:numPr>
          <w:ilvl w:val="1"/>
          <w:numId w:val="24"/>
        </w:numPr>
        <w:jc w:val="left"/>
        <w:rPr>
          <w:rFonts w:ascii="Times New Roman" w:eastAsia="等线" w:hAnsi="Times New Roman" w:cs="Times New Roman"/>
        </w:rPr>
      </w:pPr>
      <w:r w:rsidRPr="003A324E">
        <w:rPr>
          <w:rFonts w:ascii="Times New Roman" w:eastAsia="等线" w:hAnsi="Times New Roman" w:cs="Times New Roman"/>
        </w:rPr>
        <w:t>For D2R and Budget-Alt2, [2L] = [2</w:t>
      </w:r>
      <w:proofErr w:type="gramStart"/>
      <w:r w:rsidRPr="003A324E">
        <w:rPr>
          <w:rFonts w:ascii="Times New Roman" w:eastAsia="等线" w:hAnsi="Times New Roman" w:cs="Times New Roman"/>
        </w:rPr>
        <w:t>G]+</w:t>
      </w:r>
      <w:proofErr w:type="gramEnd"/>
      <w:r w:rsidRPr="003A324E">
        <w:rPr>
          <w:rFonts w:ascii="Times New Roman" w:eastAsia="等线" w:hAnsi="Times New Roman" w:cs="Times New Roman"/>
        </w:rPr>
        <w:t>[2F]</w:t>
      </w:r>
    </w:p>
    <w:p w14:paraId="293BF315" w14:textId="77777777" w:rsidR="003A324E" w:rsidRPr="003A324E" w:rsidRDefault="003A324E" w:rsidP="003A324E">
      <w:pPr>
        <w:widowControl/>
        <w:numPr>
          <w:ilvl w:val="0"/>
          <w:numId w:val="24"/>
        </w:numPr>
        <w:jc w:val="left"/>
        <w:rPr>
          <w:rFonts w:ascii="Times New Roman" w:eastAsia="等线" w:hAnsi="Times New Roman" w:cs="Times New Roman"/>
        </w:rPr>
      </w:pPr>
      <w:r w:rsidRPr="003A324E">
        <w:rPr>
          <w:rFonts w:ascii="Times New Roman" w:eastAsia="等线" w:hAnsi="Times New Roman" w:cs="Times New Roman"/>
        </w:rPr>
        <w:t>4A</w:t>
      </w:r>
    </w:p>
    <w:p w14:paraId="7BE94305" w14:textId="77777777" w:rsidR="003A324E" w:rsidRPr="003A324E" w:rsidRDefault="003A324E" w:rsidP="003A324E">
      <w:pPr>
        <w:widowControl/>
        <w:numPr>
          <w:ilvl w:val="1"/>
          <w:numId w:val="24"/>
        </w:numPr>
        <w:jc w:val="left"/>
        <w:rPr>
          <w:rFonts w:ascii="Times New Roman" w:eastAsia="等线" w:hAnsi="Times New Roman" w:cs="Times New Roman"/>
        </w:rPr>
      </w:pPr>
      <w:r w:rsidRPr="003A324E">
        <w:rPr>
          <w:rFonts w:ascii="Times New Roman" w:eastAsia="等线" w:hAnsi="Times New Roman" w:cs="Times New Roman"/>
        </w:rPr>
        <w:t>[4</w:t>
      </w:r>
      <w:proofErr w:type="gramStart"/>
      <w:r w:rsidRPr="003A324E">
        <w:rPr>
          <w:rFonts w:ascii="Times New Roman" w:eastAsia="等线" w:hAnsi="Times New Roman" w:cs="Times New Roman"/>
        </w:rPr>
        <w:t>A]=</w:t>
      </w:r>
      <w:proofErr w:type="gramEnd"/>
      <w:r w:rsidRPr="003A324E">
        <w:rPr>
          <w:rFonts w:ascii="Times New Roman" w:eastAsia="等线" w:hAnsi="Times New Roman" w:cs="Times New Roman"/>
        </w:rPr>
        <w:t xml:space="preserve">[1M]+[2C]-[2L]-[3A]-[3B]+[3C]+[3D] </w:t>
      </w:r>
    </w:p>
    <w:p w14:paraId="3EBD0137" w14:textId="77777777" w:rsidR="003F3665" w:rsidRPr="00706301" w:rsidRDefault="003A324E" w:rsidP="00100027">
      <w:pPr>
        <w:widowControl/>
        <w:numPr>
          <w:ilvl w:val="0"/>
          <w:numId w:val="24"/>
        </w:numPr>
        <w:spacing w:after="120"/>
        <w:ind w:left="442" w:hanging="442"/>
        <w:jc w:val="left"/>
        <w:rPr>
          <w:rFonts w:ascii="Times New Roman" w:eastAsia="等线" w:hAnsi="Times New Roman" w:cs="Times New Roman"/>
        </w:rPr>
      </w:pPr>
      <w:r w:rsidRPr="003A324E">
        <w:rPr>
          <w:rFonts w:ascii="Times New Roman" w:eastAsia="等线" w:hAnsi="Times New Roman" w:cs="Times New Roman"/>
        </w:rPr>
        <w:t xml:space="preserve">4B is derived from pathloss model in Appendix B. For R2D, for NLOS, </w:t>
      </w:r>
      <w:r w:rsidRPr="003A324E">
        <w:rPr>
          <w:rFonts w:ascii="Times New Roman" w:hAnsi="Times New Roman" w:cs="Times New Roman"/>
          <w:lang w:val="fr-FR"/>
        </w:rPr>
        <w:t>InF-DH is selected and for D2R InF-DL is selected. And InF LOS are also calculated for both R2D and D2R.</w:t>
      </w:r>
    </w:p>
    <w:p w14:paraId="73E4721F" w14:textId="77777777" w:rsidR="00706301" w:rsidRPr="00100027" w:rsidRDefault="00706301" w:rsidP="00706301">
      <w:pPr>
        <w:widowControl/>
        <w:spacing w:after="120"/>
        <w:jc w:val="left"/>
        <w:rPr>
          <w:rFonts w:ascii="Times New Roman" w:eastAsia="等线" w:hAnsi="Times New Roman" w:cs="Times New Roman"/>
        </w:rPr>
      </w:pPr>
    </w:p>
    <w:p w14:paraId="1DFAF29E" w14:textId="77777777" w:rsidR="00100027" w:rsidRPr="00100027" w:rsidRDefault="00706301" w:rsidP="00100027">
      <w:pPr>
        <w:spacing w:beforeLines="50" w:before="156"/>
        <w:jc w:val="center"/>
        <w:rPr>
          <w:rFonts w:ascii="Times New Roman" w:hAnsi="Times New Roman"/>
          <w:b/>
          <w:bCs/>
        </w:rPr>
      </w:pPr>
      <w:r w:rsidRPr="00100FA7">
        <w:rPr>
          <w:rFonts w:ascii="Times New Roman" w:hAnsi="Times New Roman" w:hint="eastAsia"/>
          <w:b/>
          <w:bCs/>
        </w:rPr>
        <w:t>T</w:t>
      </w:r>
      <w:r w:rsidRPr="00100FA7">
        <w:rPr>
          <w:rFonts w:ascii="Times New Roman" w:hAnsi="Times New Roman"/>
          <w:b/>
          <w:bCs/>
        </w:rPr>
        <w:t>able</w:t>
      </w:r>
      <w:r>
        <w:rPr>
          <w:rFonts w:ascii="Times New Roman" w:hAnsi="Times New Roman"/>
          <w:b/>
          <w:bCs/>
        </w:rPr>
        <w:t xml:space="preserve"> 3</w:t>
      </w:r>
      <w:r w:rsidRPr="00100FA7">
        <w:rPr>
          <w:rFonts w:ascii="Times New Roman" w:hAnsi="Times New Roman"/>
          <w:b/>
          <w:bCs/>
        </w:rPr>
        <w:t>:</w:t>
      </w:r>
      <w:r w:rsidRPr="00706301">
        <w:rPr>
          <w:rFonts w:ascii="Times New Roman" w:eastAsia="宋体" w:hAnsi="Times New Roman"/>
          <w:sz w:val="22"/>
        </w:rPr>
        <w:t xml:space="preserve"> </w:t>
      </w:r>
      <w:r w:rsidR="00100027" w:rsidRPr="00100027">
        <w:rPr>
          <w:rFonts w:ascii="Times New Roman" w:hAnsi="Times New Roman"/>
          <w:b/>
          <w:bCs/>
        </w:rPr>
        <w:t xml:space="preserve">MPL </w:t>
      </w:r>
      <w:r w:rsidR="00100027" w:rsidRPr="00100027">
        <w:rPr>
          <w:rFonts w:ascii="Times New Roman" w:hAnsi="Times New Roman" w:hint="eastAsia"/>
          <w:b/>
          <w:bCs/>
        </w:rPr>
        <w:t>and</w:t>
      </w:r>
      <w:r w:rsidR="00100027" w:rsidRPr="00100027">
        <w:rPr>
          <w:rFonts w:ascii="Times New Roman" w:hAnsi="Times New Roman"/>
          <w:b/>
          <w:bCs/>
        </w:rPr>
        <w:t xml:space="preserve"> </w:t>
      </w:r>
      <w:r w:rsidR="00100027" w:rsidRPr="00100027">
        <w:rPr>
          <w:rFonts w:ascii="Times New Roman" w:hAnsi="Times New Roman" w:hint="eastAsia"/>
          <w:b/>
          <w:bCs/>
        </w:rPr>
        <w:t>distance</w:t>
      </w:r>
      <w:r w:rsidR="00100027" w:rsidRPr="00100027">
        <w:rPr>
          <w:rFonts w:ascii="Times New Roman" w:hAnsi="Times New Roman"/>
          <w:b/>
          <w:bCs/>
        </w:rPr>
        <w:t xml:space="preserve"> </w:t>
      </w:r>
      <w:r w:rsidR="00100027" w:rsidRPr="00100027">
        <w:rPr>
          <w:rFonts w:ascii="Times New Roman" w:hAnsi="Times New Roman" w:hint="eastAsia"/>
          <w:b/>
          <w:bCs/>
        </w:rPr>
        <w:t>for</w:t>
      </w:r>
      <w:r w:rsidR="00100027" w:rsidRPr="00100027">
        <w:rPr>
          <w:rFonts w:ascii="Times New Roman" w:hAnsi="Times New Roman"/>
          <w:b/>
          <w:bCs/>
        </w:rPr>
        <w:t xml:space="preserve"> </w:t>
      </w:r>
      <w:r w:rsidR="00100027" w:rsidRPr="00100027">
        <w:rPr>
          <w:rFonts w:ascii="Times New Roman" w:hAnsi="Times New Roman" w:hint="eastAsia"/>
          <w:b/>
          <w:bCs/>
        </w:rPr>
        <w:t>different</w:t>
      </w:r>
      <w:r w:rsidR="00100027" w:rsidRPr="00100027">
        <w:rPr>
          <w:rFonts w:ascii="Times New Roman" w:hAnsi="Times New Roman"/>
          <w:b/>
          <w:bCs/>
        </w:rPr>
        <w:t xml:space="preserve"> topologies and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085"/>
        <w:gridCol w:w="462"/>
        <w:gridCol w:w="788"/>
        <w:gridCol w:w="637"/>
        <w:gridCol w:w="854"/>
        <w:gridCol w:w="1272"/>
      </w:tblGrid>
      <w:tr w:rsidR="00100027" w:rsidRPr="007A2196" w14:paraId="7E998B30" w14:textId="77777777" w:rsidTr="00706301">
        <w:trPr>
          <w:jc w:val="center"/>
        </w:trPr>
        <w:tc>
          <w:tcPr>
            <w:tcW w:w="0" w:type="auto"/>
            <w:gridSpan w:val="3"/>
            <w:vMerge w:val="restart"/>
            <w:shd w:val="clear" w:color="auto" w:fill="auto"/>
          </w:tcPr>
          <w:p w14:paraId="3F3A6BD8" w14:textId="77777777" w:rsidR="00100027" w:rsidRPr="007A2196" w:rsidRDefault="00100027" w:rsidP="00F57B3D">
            <w:pPr>
              <w:spacing w:before="120" w:line="280" w:lineRule="atLeast"/>
              <w:jc w:val="center"/>
              <w:rPr>
                <w:rFonts w:ascii="Times" w:eastAsia="等线" w:hAnsi="Times"/>
                <w:szCs w:val="24"/>
              </w:rPr>
            </w:pPr>
          </w:p>
        </w:tc>
        <w:tc>
          <w:tcPr>
            <w:tcW w:w="1367" w:type="dxa"/>
            <w:gridSpan w:val="2"/>
          </w:tcPr>
          <w:p w14:paraId="3F480C25"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hint="eastAsia"/>
                <w:b/>
                <w:bCs/>
                <w:szCs w:val="24"/>
              </w:rPr>
              <w:t>M</w:t>
            </w:r>
            <w:r w:rsidRPr="00C830CA">
              <w:rPr>
                <w:rFonts w:ascii="Times" w:eastAsia="等线" w:hAnsi="Times"/>
                <w:b/>
                <w:bCs/>
                <w:szCs w:val="24"/>
              </w:rPr>
              <w:t>PL</w:t>
            </w:r>
          </w:p>
        </w:tc>
        <w:tc>
          <w:tcPr>
            <w:tcW w:w="2126" w:type="dxa"/>
            <w:gridSpan w:val="2"/>
            <w:shd w:val="clear" w:color="auto" w:fill="auto"/>
          </w:tcPr>
          <w:p w14:paraId="4A06B6A4"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hint="eastAsia"/>
                <w:b/>
                <w:bCs/>
                <w:szCs w:val="24"/>
              </w:rPr>
              <w:t>D</w:t>
            </w:r>
            <w:r w:rsidRPr="00C830CA">
              <w:rPr>
                <w:rFonts w:ascii="Times" w:eastAsia="等线" w:hAnsi="Times"/>
                <w:b/>
                <w:bCs/>
                <w:szCs w:val="24"/>
              </w:rPr>
              <w:t>istance/m</w:t>
            </w:r>
          </w:p>
        </w:tc>
      </w:tr>
      <w:tr w:rsidR="00100027" w:rsidRPr="007A2196" w14:paraId="12122C9B" w14:textId="77777777" w:rsidTr="00706301">
        <w:trPr>
          <w:jc w:val="center"/>
        </w:trPr>
        <w:tc>
          <w:tcPr>
            <w:tcW w:w="0" w:type="auto"/>
            <w:gridSpan w:val="3"/>
            <w:vMerge/>
            <w:shd w:val="clear" w:color="auto" w:fill="auto"/>
          </w:tcPr>
          <w:p w14:paraId="637DB9EE" w14:textId="77777777" w:rsidR="00100027" w:rsidRPr="007A2196" w:rsidRDefault="00100027" w:rsidP="00F57B3D">
            <w:pPr>
              <w:spacing w:before="120" w:line="280" w:lineRule="atLeast"/>
              <w:jc w:val="center"/>
              <w:rPr>
                <w:rFonts w:ascii="Times" w:eastAsia="等线" w:hAnsi="Times"/>
                <w:szCs w:val="24"/>
                <w:vertAlign w:val="subscript"/>
              </w:rPr>
            </w:pPr>
          </w:p>
        </w:tc>
        <w:tc>
          <w:tcPr>
            <w:tcW w:w="0" w:type="auto"/>
            <w:shd w:val="clear" w:color="auto" w:fill="auto"/>
          </w:tcPr>
          <w:p w14:paraId="6952C549"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hint="eastAsia"/>
                <w:b/>
                <w:bCs/>
                <w:szCs w:val="24"/>
              </w:rPr>
              <w:t>N</w:t>
            </w:r>
            <w:r w:rsidRPr="00C830CA">
              <w:rPr>
                <w:rFonts w:ascii="Times" w:eastAsia="等线" w:hAnsi="Times"/>
                <w:b/>
                <w:bCs/>
                <w:szCs w:val="24"/>
              </w:rPr>
              <w:t>LOS</w:t>
            </w:r>
          </w:p>
        </w:tc>
        <w:tc>
          <w:tcPr>
            <w:tcW w:w="575" w:type="dxa"/>
          </w:tcPr>
          <w:p w14:paraId="27677BF4"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LOS</w:t>
            </w:r>
          </w:p>
        </w:tc>
        <w:tc>
          <w:tcPr>
            <w:tcW w:w="854" w:type="dxa"/>
            <w:shd w:val="clear" w:color="auto" w:fill="auto"/>
          </w:tcPr>
          <w:p w14:paraId="480B11D6"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hint="eastAsia"/>
                <w:b/>
                <w:bCs/>
                <w:szCs w:val="24"/>
              </w:rPr>
              <w:t>N</w:t>
            </w:r>
            <w:r w:rsidRPr="00C830CA">
              <w:rPr>
                <w:rFonts w:ascii="Times" w:eastAsia="等线" w:hAnsi="Times"/>
                <w:b/>
                <w:bCs/>
                <w:szCs w:val="24"/>
              </w:rPr>
              <w:t>LOS</w:t>
            </w:r>
          </w:p>
        </w:tc>
        <w:tc>
          <w:tcPr>
            <w:tcW w:w="1272" w:type="dxa"/>
            <w:shd w:val="clear" w:color="auto" w:fill="auto"/>
          </w:tcPr>
          <w:p w14:paraId="6BB8228B"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LOS</w:t>
            </w:r>
          </w:p>
        </w:tc>
      </w:tr>
      <w:tr w:rsidR="00100027" w:rsidRPr="007A2196" w14:paraId="5F4F0282" w14:textId="77777777" w:rsidTr="00706301">
        <w:trPr>
          <w:jc w:val="center"/>
        </w:trPr>
        <w:tc>
          <w:tcPr>
            <w:tcW w:w="0" w:type="auto"/>
            <w:vMerge w:val="restart"/>
            <w:shd w:val="clear" w:color="auto" w:fill="auto"/>
          </w:tcPr>
          <w:p w14:paraId="5E45DE65" w14:textId="77777777" w:rsidR="00100027" w:rsidRPr="00C830CA" w:rsidRDefault="00100027" w:rsidP="00F57B3D">
            <w:pPr>
              <w:spacing w:before="120" w:line="280" w:lineRule="atLeast"/>
              <w:jc w:val="center"/>
              <w:rPr>
                <w:rFonts w:ascii="Times" w:eastAsia="等线" w:hAnsi="Times"/>
                <w:b/>
                <w:bCs/>
                <w:szCs w:val="24"/>
              </w:rPr>
            </w:pPr>
          </w:p>
          <w:p w14:paraId="3971A95A"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hint="eastAsia"/>
                <w:b/>
                <w:bCs/>
                <w:szCs w:val="24"/>
              </w:rPr>
              <w:t>R</w:t>
            </w:r>
            <w:r w:rsidRPr="00C830CA">
              <w:rPr>
                <w:rFonts w:ascii="Times" w:eastAsia="等线" w:hAnsi="Times"/>
                <w:b/>
                <w:bCs/>
                <w:szCs w:val="24"/>
              </w:rPr>
              <w:t>2D</w:t>
            </w:r>
          </w:p>
        </w:tc>
        <w:tc>
          <w:tcPr>
            <w:tcW w:w="0" w:type="auto"/>
            <w:vMerge w:val="restart"/>
            <w:shd w:val="clear" w:color="auto" w:fill="auto"/>
          </w:tcPr>
          <w:p w14:paraId="587AA14F"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Device 1</w:t>
            </w:r>
          </w:p>
        </w:tc>
        <w:tc>
          <w:tcPr>
            <w:tcW w:w="0" w:type="auto"/>
            <w:shd w:val="clear" w:color="auto" w:fill="auto"/>
          </w:tcPr>
          <w:p w14:paraId="738B35B4"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T1</w:t>
            </w:r>
          </w:p>
        </w:tc>
        <w:tc>
          <w:tcPr>
            <w:tcW w:w="0" w:type="auto"/>
            <w:shd w:val="clear" w:color="auto" w:fill="auto"/>
          </w:tcPr>
          <w:p w14:paraId="3E982AB5"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58</w:t>
            </w:r>
          </w:p>
        </w:tc>
        <w:tc>
          <w:tcPr>
            <w:tcW w:w="575" w:type="dxa"/>
          </w:tcPr>
          <w:p w14:paraId="6EAB4661" w14:textId="77777777" w:rsidR="00100027" w:rsidRPr="007A2196" w:rsidRDefault="00706301" w:rsidP="00F57B3D">
            <w:pPr>
              <w:spacing w:before="120" w:line="280" w:lineRule="atLeast"/>
              <w:jc w:val="center"/>
              <w:rPr>
                <w:rFonts w:ascii="Times" w:eastAsia="等线" w:hAnsi="Times"/>
                <w:szCs w:val="24"/>
                <w:highlight w:val="yellow"/>
              </w:rPr>
            </w:pPr>
            <w:r>
              <w:rPr>
                <w:rFonts w:ascii="Times" w:eastAsia="等线" w:hAnsi="Times"/>
                <w:szCs w:val="24"/>
              </w:rPr>
              <w:t>58</w:t>
            </w:r>
          </w:p>
        </w:tc>
        <w:tc>
          <w:tcPr>
            <w:tcW w:w="854" w:type="dxa"/>
            <w:shd w:val="clear" w:color="auto" w:fill="auto"/>
          </w:tcPr>
          <w:p w14:paraId="3BB7F545"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34.6</w:t>
            </w:r>
          </w:p>
        </w:tc>
        <w:tc>
          <w:tcPr>
            <w:tcW w:w="1272" w:type="dxa"/>
            <w:shd w:val="clear" w:color="auto" w:fill="auto"/>
          </w:tcPr>
          <w:p w14:paraId="1B491FA0"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46.8</w:t>
            </w:r>
          </w:p>
        </w:tc>
      </w:tr>
      <w:tr w:rsidR="00100027" w:rsidRPr="007A2196" w14:paraId="0DE3B688" w14:textId="77777777" w:rsidTr="00706301">
        <w:trPr>
          <w:jc w:val="center"/>
        </w:trPr>
        <w:tc>
          <w:tcPr>
            <w:tcW w:w="0" w:type="auto"/>
            <w:vMerge/>
            <w:shd w:val="clear" w:color="auto" w:fill="auto"/>
          </w:tcPr>
          <w:p w14:paraId="752016B5" w14:textId="77777777" w:rsidR="00100027" w:rsidRPr="00C830CA" w:rsidRDefault="00100027" w:rsidP="00F57B3D">
            <w:pPr>
              <w:spacing w:before="120" w:line="280" w:lineRule="atLeast"/>
              <w:jc w:val="center"/>
              <w:rPr>
                <w:rFonts w:ascii="Times" w:eastAsia="等线" w:hAnsi="Times"/>
                <w:b/>
                <w:bCs/>
                <w:szCs w:val="24"/>
              </w:rPr>
            </w:pPr>
          </w:p>
        </w:tc>
        <w:tc>
          <w:tcPr>
            <w:tcW w:w="0" w:type="auto"/>
            <w:vMerge/>
            <w:shd w:val="clear" w:color="auto" w:fill="auto"/>
          </w:tcPr>
          <w:p w14:paraId="6B1403A7" w14:textId="77777777" w:rsidR="00100027" w:rsidRPr="00C830CA" w:rsidRDefault="00100027" w:rsidP="00F57B3D">
            <w:pPr>
              <w:spacing w:before="120" w:line="280" w:lineRule="atLeast"/>
              <w:jc w:val="center"/>
              <w:rPr>
                <w:rFonts w:ascii="Times" w:eastAsia="等线" w:hAnsi="Times"/>
                <w:b/>
                <w:bCs/>
                <w:szCs w:val="24"/>
              </w:rPr>
            </w:pPr>
          </w:p>
        </w:tc>
        <w:tc>
          <w:tcPr>
            <w:tcW w:w="0" w:type="auto"/>
            <w:shd w:val="clear" w:color="auto" w:fill="auto"/>
          </w:tcPr>
          <w:p w14:paraId="79DD1F11"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T2</w:t>
            </w:r>
          </w:p>
        </w:tc>
        <w:tc>
          <w:tcPr>
            <w:tcW w:w="0" w:type="auto"/>
            <w:shd w:val="clear" w:color="auto" w:fill="auto"/>
          </w:tcPr>
          <w:p w14:paraId="32FDC3B1"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42</w:t>
            </w:r>
          </w:p>
        </w:tc>
        <w:tc>
          <w:tcPr>
            <w:tcW w:w="575" w:type="dxa"/>
          </w:tcPr>
          <w:p w14:paraId="4C492229" w14:textId="77777777" w:rsidR="00100027" w:rsidRPr="007A2196" w:rsidRDefault="00706301" w:rsidP="00F57B3D">
            <w:pPr>
              <w:spacing w:before="120" w:line="280" w:lineRule="atLeast"/>
              <w:jc w:val="center"/>
              <w:rPr>
                <w:rFonts w:ascii="Times" w:eastAsia="等线" w:hAnsi="Times"/>
                <w:szCs w:val="24"/>
                <w:highlight w:val="yellow"/>
              </w:rPr>
            </w:pPr>
            <w:r>
              <w:rPr>
                <w:rFonts w:ascii="Times" w:eastAsia="等线" w:hAnsi="Times"/>
                <w:szCs w:val="24"/>
              </w:rPr>
              <w:t>46</w:t>
            </w:r>
          </w:p>
        </w:tc>
        <w:tc>
          <w:tcPr>
            <w:tcW w:w="854" w:type="dxa"/>
            <w:shd w:val="clear" w:color="auto" w:fill="auto"/>
          </w:tcPr>
          <w:p w14:paraId="2CB055F6"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6.9</w:t>
            </w:r>
          </w:p>
        </w:tc>
        <w:tc>
          <w:tcPr>
            <w:tcW w:w="1272" w:type="dxa"/>
            <w:shd w:val="clear" w:color="auto" w:fill="auto"/>
          </w:tcPr>
          <w:p w14:paraId="03DE9AC2"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7.8</w:t>
            </w:r>
          </w:p>
        </w:tc>
      </w:tr>
      <w:tr w:rsidR="00100027" w:rsidRPr="007A2196" w14:paraId="7D7C165D" w14:textId="77777777" w:rsidTr="00706301">
        <w:trPr>
          <w:jc w:val="center"/>
        </w:trPr>
        <w:tc>
          <w:tcPr>
            <w:tcW w:w="0" w:type="auto"/>
            <w:vMerge/>
            <w:shd w:val="clear" w:color="auto" w:fill="auto"/>
          </w:tcPr>
          <w:p w14:paraId="73DE3FC4" w14:textId="77777777" w:rsidR="00100027" w:rsidRPr="00C830CA" w:rsidRDefault="00100027" w:rsidP="00F57B3D">
            <w:pPr>
              <w:spacing w:before="120" w:line="280" w:lineRule="atLeast"/>
              <w:jc w:val="center"/>
              <w:rPr>
                <w:rFonts w:ascii="Times" w:eastAsia="等线" w:hAnsi="Times"/>
                <w:b/>
                <w:bCs/>
                <w:szCs w:val="24"/>
              </w:rPr>
            </w:pPr>
          </w:p>
        </w:tc>
        <w:tc>
          <w:tcPr>
            <w:tcW w:w="0" w:type="auto"/>
            <w:vMerge w:val="restart"/>
            <w:shd w:val="clear" w:color="auto" w:fill="auto"/>
          </w:tcPr>
          <w:p w14:paraId="30414388"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hint="eastAsia"/>
                <w:b/>
                <w:bCs/>
                <w:szCs w:val="24"/>
              </w:rPr>
              <w:t>D</w:t>
            </w:r>
            <w:r w:rsidRPr="00C830CA">
              <w:rPr>
                <w:rFonts w:ascii="Times" w:eastAsia="等线" w:hAnsi="Times"/>
                <w:b/>
                <w:bCs/>
                <w:szCs w:val="24"/>
              </w:rPr>
              <w:t>evice 2</w:t>
            </w:r>
          </w:p>
        </w:tc>
        <w:tc>
          <w:tcPr>
            <w:tcW w:w="0" w:type="auto"/>
            <w:shd w:val="clear" w:color="auto" w:fill="auto"/>
          </w:tcPr>
          <w:p w14:paraId="52C87FAA"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T1</w:t>
            </w:r>
          </w:p>
        </w:tc>
        <w:tc>
          <w:tcPr>
            <w:tcW w:w="0" w:type="auto"/>
            <w:shd w:val="clear" w:color="auto" w:fill="auto"/>
          </w:tcPr>
          <w:p w14:paraId="70D66CA1"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75</w:t>
            </w:r>
          </w:p>
        </w:tc>
        <w:tc>
          <w:tcPr>
            <w:tcW w:w="575" w:type="dxa"/>
          </w:tcPr>
          <w:p w14:paraId="6D124E74"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75</w:t>
            </w:r>
          </w:p>
        </w:tc>
        <w:tc>
          <w:tcPr>
            <w:tcW w:w="854" w:type="dxa"/>
            <w:shd w:val="clear" w:color="auto" w:fill="auto"/>
          </w:tcPr>
          <w:p w14:paraId="72589C9E"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163</w:t>
            </w:r>
          </w:p>
        </w:tc>
        <w:tc>
          <w:tcPr>
            <w:tcW w:w="1272" w:type="dxa"/>
            <w:shd w:val="clear" w:color="auto" w:fill="auto"/>
          </w:tcPr>
          <w:p w14:paraId="4C7D4991"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218</w:t>
            </w:r>
          </w:p>
        </w:tc>
      </w:tr>
      <w:tr w:rsidR="00100027" w:rsidRPr="007A2196" w14:paraId="69790C5C" w14:textId="77777777" w:rsidTr="00706301">
        <w:trPr>
          <w:jc w:val="center"/>
        </w:trPr>
        <w:tc>
          <w:tcPr>
            <w:tcW w:w="0" w:type="auto"/>
            <w:vMerge/>
            <w:shd w:val="clear" w:color="auto" w:fill="auto"/>
          </w:tcPr>
          <w:p w14:paraId="1C72F40F" w14:textId="77777777" w:rsidR="00100027" w:rsidRPr="00C830CA" w:rsidRDefault="00100027" w:rsidP="00F57B3D">
            <w:pPr>
              <w:spacing w:before="120" w:line="280" w:lineRule="atLeast"/>
              <w:jc w:val="center"/>
              <w:rPr>
                <w:rFonts w:ascii="Times" w:eastAsia="等线" w:hAnsi="Times"/>
                <w:b/>
                <w:bCs/>
                <w:szCs w:val="24"/>
              </w:rPr>
            </w:pPr>
          </w:p>
        </w:tc>
        <w:tc>
          <w:tcPr>
            <w:tcW w:w="0" w:type="auto"/>
            <w:vMerge/>
            <w:shd w:val="clear" w:color="auto" w:fill="auto"/>
          </w:tcPr>
          <w:p w14:paraId="0109AA1C" w14:textId="77777777" w:rsidR="00100027" w:rsidRPr="00C830CA" w:rsidRDefault="00100027" w:rsidP="00F57B3D">
            <w:pPr>
              <w:spacing w:before="120" w:line="280" w:lineRule="atLeast"/>
              <w:jc w:val="center"/>
              <w:rPr>
                <w:rFonts w:ascii="Times" w:eastAsia="等线" w:hAnsi="Times"/>
                <w:b/>
                <w:bCs/>
                <w:szCs w:val="24"/>
              </w:rPr>
            </w:pPr>
          </w:p>
        </w:tc>
        <w:tc>
          <w:tcPr>
            <w:tcW w:w="0" w:type="auto"/>
            <w:shd w:val="clear" w:color="auto" w:fill="auto"/>
          </w:tcPr>
          <w:p w14:paraId="6ACFB2A9"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T2</w:t>
            </w:r>
          </w:p>
        </w:tc>
        <w:tc>
          <w:tcPr>
            <w:tcW w:w="0" w:type="auto"/>
            <w:shd w:val="clear" w:color="auto" w:fill="auto"/>
          </w:tcPr>
          <w:p w14:paraId="3D05E9F8"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56</w:t>
            </w:r>
          </w:p>
        </w:tc>
        <w:tc>
          <w:tcPr>
            <w:tcW w:w="575" w:type="dxa"/>
          </w:tcPr>
          <w:p w14:paraId="26ED95C1" w14:textId="77777777" w:rsidR="00100027" w:rsidRPr="007A2196" w:rsidRDefault="00706301" w:rsidP="00F57B3D">
            <w:pPr>
              <w:spacing w:before="120" w:line="280" w:lineRule="atLeast"/>
              <w:jc w:val="center"/>
              <w:rPr>
                <w:rFonts w:ascii="Times" w:eastAsia="等线" w:hAnsi="Times"/>
                <w:szCs w:val="24"/>
                <w:highlight w:val="yellow"/>
              </w:rPr>
            </w:pPr>
            <w:r>
              <w:rPr>
                <w:rFonts w:ascii="Times" w:eastAsia="等线" w:hAnsi="Times"/>
                <w:szCs w:val="24"/>
              </w:rPr>
              <w:t>61</w:t>
            </w:r>
          </w:p>
        </w:tc>
        <w:tc>
          <w:tcPr>
            <w:tcW w:w="854" w:type="dxa"/>
            <w:shd w:val="clear" w:color="auto" w:fill="auto"/>
          </w:tcPr>
          <w:p w14:paraId="0396CB9C"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17.1</w:t>
            </w:r>
          </w:p>
        </w:tc>
        <w:tc>
          <w:tcPr>
            <w:tcW w:w="1272" w:type="dxa"/>
            <w:shd w:val="clear" w:color="auto" w:fill="auto"/>
          </w:tcPr>
          <w:p w14:paraId="4B0DBF84"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39.4</w:t>
            </w:r>
          </w:p>
        </w:tc>
      </w:tr>
      <w:tr w:rsidR="00100027" w:rsidRPr="007A2196" w14:paraId="6B9D10B7" w14:textId="77777777" w:rsidTr="00706301">
        <w:trPr>
          <w:jc w:val="center"/>
        </w:trPr>
        <w:tc>
          <w:tcPr>
            <w:tcW w:w="0" w:type="auto"/>
            <w:vMerge w:val="restart"/>
            <w:shd w:val="clear" w:color="auto" w:fill="auto"/>
          </w:tcPr>
          <w:p w14:paraId="63DC045B" w14:textId="77777777" w:rsidR="00100027" w:rsidRPr="00C830CA" w:rsidRDefault="00100027" w:rsidP="00F57B3D">
            <w:pPr>
              <w:spacing w:before="120" w:line="280" w:lineRule="atLeast"/>
              <w:jc w:val="center"/>
              <w:rPr>
                <w:rFonts w:ascii="Times" w:eastAsia="等线" w:hAnsi="Times"/>
                <w:b/>
                <w:bCs/>
                <w:szCs w:val="24"/>
              </w:rPr>
            </w:pPr>
          </w:p>
          <w:p w14:paraId="0A9FF639" w14:textId="77777777" w:rsidR="00100027" w:rsidRPr="00C830CA" w:rsidRDefault="00100027" w:rsidP="00F57B3D">
            <w:pPr>
              <w:spacing w:before="120" w:line="280" w:lineRule="atLeast"/>
              <w:jc w:val="center"/>
              <w:rPr>
                <w:rFonts w:ascii="Times" w:eastAsia="等线" w:hAnsi="Times"/>
                <w:b/>
                <w:bCs/>
                <w:szCs w:val="24"/>
              </w:rPr>
            </w:pPr>
          </w:p>
          <w:p w14:paraId="35B5900C"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D2R</w:t>
            </w:r>
          </w:p>
        </w:tc>
        <w:tc>
          <w:tcPr>
            <w:tcW w:w="0" w:type="auto"/>
            <w:vMerge w:val="restart"/>
            <w:shd w:val="clear" w:color="auto" w:fill="auto"/>
          </w:tcPr>
          <w:p w14:paraId="1163DDB3"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Device 1</w:t>
            </w:r>
          </w:p>
        </w:tc>
        <w:tc>
          <w:tcPr>
            <w:tcW w:w="0" w:type="auto"/>
            <w:shd w:val="clear" w:color="auto" w:fill="auto"/>
          </w:tcPr>
          <w:p w14:paraId="3F3CDE7D"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T1</w:t>
            </w:r>
          </w:p>
        </w:tc>
        <w:tc>
          <w:tcPr>
            <w:tcW w:w="0" w:type="auto"/>
            <w:shd w:val="clear" w:color="auto" w:fill="auto"/>
          </w:tcPr>
          <w:p w14:paraId="1D303FAC"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63.6</w:t>
            </w:r>
          </w:p>
        </w:tc>
        <w:tc>
          <w:tcPr>
            <w:tcW w:w="575" w:type="dxa"/>
          </w:tcPr>
          <w:p w14:paraId="5F07704A" w14:textId="77777777" w:rsidR="00100027" w:rsidRPr="007A2196" w:rsidRDefault="00100027" w:rsidP="00F57B3D">
            <w:pPr>
              <w:spacing w:before="120" w:line="280" w:lineRule="atLeast"/>
              <w:jc w:val="center"/>
              <w:rPr>
                <w:rFonts w:ascii="Times" w:eastAsia="等线" w:hAnsi="Times"/>
                <w:szCs w:val="24"/>
                <w:highlight w:val="yellow"/>
              </w:rPr>
            </w:pPr>
            <w:r w:rsidRPr="007A2196">
              <w:rPr>
                <w:rFonts w:ascii="Times" w:eastAsia="等线" w:hAnsi="Times" w:hint="eastAsia"/>
                <w:szCs w:val="24"/>
              </w:rPr>
              <w:t>6</w:t>
            </w:r>
            <w:r w:rsidR="00706301">
              <w:rPr>
                <w:rFonts w:ascii="Times" w:eastAsia="等线" w:hAnsi="Times"/>
                <w:szCs w:val="24"/>
              </w:rPr>
              <w:t>3.6</w:t>
            </w:r>
          </w:p>
        </w:tc>
        <w:tc>
          <w:tcPr>
            <w:tcW w:w="854" w:type="dxa"/>
            <w:shd w:val="clear" w:color="auto" w:fill="auto"/>
          </w:tcPr>
          <w:p w14:paraId="3B6BB9AC"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41.2</w:t>
            </w:r>
          </w:p>
        </w:tc>
        <w:tc>
          <w:tcPr>
            <w:tcW w:w="1272" w:type="dxa"/>
            <w:shd w:val="clear" w:color="auto" w:fill="auto"/>
          </w:tcPr>
          <w:p w14:paraId="2EBEDFD1"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53.6</w:t>
            </w:r>
          </w:p>
        </w:tc>
      </w:tr>
      <w:tr w:rsidR="00100027" w:rsidRPr="007A2196" w14:paraId="0B0F58EB" w14:textId="77777777" w:rsidTr="00706301">
        <w:trPr>
          <w:jc w:val="center"/>
        </w:trPr>
        <w:tc>
          <w:tcPr>
            <w:tcW w:w="0" w:type="auto"/>
            <w:vMerge/>
            <w:shd w:val="clear" w:color="auto" w:fill="auto"/>
          </w:tcPr>
          <w:p w14:paraId="03973ABD" w14:textId="77777777" w:rsidR="00100027" w:rsidRPr="00C830CA" w:rsidRDefault="00100027" w:rsidP="00F57B3D">
            <w:pPr>
              <w:spacing w:before="120" w:line="280" w:lineRule="atLeast"/>
              <w:jc w:val="center"/>
              <w:rPr>
                <w:rFonts w:ascii="Times" w:eastAsia="等线" w:hAnsi="Times"/>
                <w:b/>
                <w:bCs/>
                <w:szCs w:val="24"/>
              </w:rPr>
            </w:pPr>
          </w:p>
        </w:tc>
        <w:tc>
          <w:tcPr>
            <w:tcW w:w="0" w:type="auto"/>
            <w:vMerge/>
            <w:shd w:val="clear" w:color="auto" w:fill="auto"/>
          </w:tcPr>
          <w:p w14:paraId="5BB51AAF" w14:textId="77777777" w:rsidR="00100027" w:rsidRPr="00C830CA" w:rsidRDefault="00100027" w:rsidP="00F57B3D">
            <w:pPr>
              <w:spacing w:before="120" w:line="280" w:lineRule="atLeast"/>
              <w:jc w:val="center"/>
              <w:rPr>
                <w:rFonts w:ascii="Times" w:eastAsia="等线" w:hAnsi="Times"/>
                <w:b/>
                <w:bCs/>
                <w:szCs w:val="24"/>
              </w:rPr>
            </w:pPr>
          </w:p>
        </w:tc>
        <w:tc>
          <w:tcPr>
            <w:tcW w:w="0" w:type="auto"/>
            <w:shd w:val="clear" w:color="auto" w:fill="auto"/>
          </w:tcPr>
          <w:p w14:paraId="4DCD83FD"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T2</w:t>
            </w:r>
          </w:p>
        </w:tc>
        <w:tc>
          <w:tcPr>
            <w:tcW w:w="0" w:type="auto"/>
            <w:shd w:val="clear" w:color="auto" w:fill="auto"/>
          </w:tcPr>
          <w:p w14:paraId="604D67A3"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51.6</w:t>
            </w:r>
          </w:p>
        </w:tc>
        <w:tc>
          <w:tcPr>
            <w:tcW w:w="575" w:type="dxa"/>
          </w:tcPr>
          <w:p w14:paraId="148DB32E" w14:textId="77777777" w:rsidR="00100027" w:rsidRPr="007A2196" w:rsidRDefault="00706301" w:rsidP="00F57B3D">
            <w:pPr>
              <w:spacing w:before="120" w:line="280" w:lineRule="atLeast"/>
              <w:jc w:val="center"/>
              <w:rPr>
                <w:rFonts w:ascii="Times" w:eastAsia="等线" w:hAnsi="Times"/>
                <w:szCs w:val="24"/>
                <w:highlight w:val="yellow"/>
              </w:rPr>
            </w:pPr>
            <w:r>
              <w:rPr>
                <w:rFonts w:ascii="Times" w:eastAsia="等线" w:hAnsi="Times"/>
                <w:szCs w:val="24"/>
              </w:rPr>
              <w:t>55.8</w:t>
            </w:r>
          </w:p>
        </w:tc>
        <w:tc>
          <w:tcPr>
            <w:tcW w:w="854" w:type="dxa"/>
            <w:shd w:val="clear" w:color="auto" w:fill="auto"/>
          </w:tcPr>
          <w:p w14:paraId="1B1FB2D2"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10.3</w:t>
            </w:r>
          </w:p>
        </w:tc>
        <w:tc>
          <w:tcPr>
            <w:tcW w:w="1272" w:type="dxa"/>
            <w:shd w:val="clear" w:color="auto" w:fill="auto"/>
          </w:tcPr>
          <w:p w14:paraId="2A1BE43A" w14:textId="77777777" w:rsidR="00100027" w:rsidRPr="007A2196" w:rsidRDefault="00100027" w:rsidP="00706301">
            <w:pPr>
              <w:spacing w:before="120" w:line="280" w:lineRule="atLeast"/>
              <w:jc w:val="center"/>
              <w:rPr>
                <w:rFonts w:ascii="Times" w:eastAsia="等线" w:hAnsi="Times"/>
                <w:szCs w:val="24"/>
              </w:rPr>
            </w:pPr>
            <w:r w:rsidRPr="00706301">
              <w:rPr>
                <w:rFonts w:ascii="Times" w:eastAsia="等线" w:hAnsi="Times" w:hint="eastAsia"/>
                <w:szCs w:val="24"/>
              </w:rPr>
              <w:t>1</w:t>
            </w:r>
            <w:r w:rsidR="00706301">
              <w:rPr>
                <w:rFonts w:ascii="Times" w:eastAsia="等线" w:hAnsi="Times"/>
                <w:szCs w:val="24"/>
              </w:rPr>
              <w:t>2.1</w:t>
            </w:r>
          </w:p>
        </w:tc>
      </w:tr>
      <w:tr w:rsidR="00100027" w:rsidRPr="007A2196" w14:paraId="5052F0C9" w14:textId="77777777" w:rsidTr="00706301">
        <w:trPr>
          <w:jc w:val="center"/>
        </w:trPr>
        <w:tc>
          <w:tcPr>
            <w:tcW w:w="0" w:type="auto"/>
            <w:vMerge/>
            <w:shd w:val="clear" w:color="auto" w:fill="auto"/>
          </w:tcPr>
          <w:p w14:paraId="66D2ECA9" w14:textId="77777777" w:rsidR="00100027" w:rsidRPr="00C830CA" w:rsidRDefault="00100027" w:rsidP="00F57B3D">
            <w:pPr>
              <w:spacing w:before="120" w:line="280" w:lineRule="atLeast"/>
              <w:jc w:val="center"/>
              <w:rPr>
                <w:rFonts w:ascii="Times" w:eastAsia="等线" w:hAnsi="Times"/>
                <w:b/>
                <w:bCs/>
                <w:szCs w:val="24"/>
              </w:rPr>
            </w:pPr>
          </w:p>
        </w:tc>
        <w:tc>
          <w:tcPr>
            <w:tcW w:w="0" w:type="auto"/>
            <w:vMerge w:val="restart"/>
            <w:shd w:val="clear" w:color="auto" w:fill="auto"/>
          </w:tcPr>
          <w:p w14:paraId="44CDFF90"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Device 2a</w:t>
            </w:r>
          </w:p>
        </w:tc>
        <w:tc>
          <w:tcPr>
            <w:tcW w:w="0" w:type="auto"/>
            <w:shd w:val="clear" w:color="auto" w:fill="auto"/>
          </w:tcPr>
          <w:p w14:paraId="2DD20DEE"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T1</w:t>
            </w:r>
          </w:p>
        </w:tc>
        <w:tc>
          <w:tcPr>
            <w:tcW w:w="0" w:type="auto"/>
            <w:shd w:val="clear" w:color="auto" w:fill="auto"/>
          </w:tcPr>
          <w:p w14:paraId="6E6D3C66"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78.5</w:t>
            </w:r>
          </w:p>
        </w:tc>
        <w:tc>
          <w:tcPr>
            <w:tcW w:w="575" w:type="dxa"/>
          </w:tcPr>
          <w:p w14:paraId="6FB30632"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78.5</w:t>
            </w:r>
          </w:p>
        </w:tc>
        <w:tc>
          <w:tcPr>
            <w:tcW w:w="854" w:type="dxa"/>
            <w:shd w:val="clear" w:color="auto" w:fill="auto"/>
          </w:tcPr>
          <w:p w14:paraId="420190CB"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219</w:t>
            </w:r>
          </w:p>
        </w:tc>
        <w:tc>
          <w:tcPr>
            <w:tcW w:w="1272" w:type="dxa"/>
            <w:shd w:val="clear" w:color="auto" w:fill="auto"/>
          </w:tcPr>
          <w:p w14:paraId="511C937D"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298</w:t>
            </w:r>
          </w:p>
        </w:tc>
      </w:tr>
      <w:tr w:rsidR="00100027" w:rsidRPr="007A2196" w14:paraId="59CC11AE" w14:textId="77777777" w:rsidTr="00706301">
        <w:trPr>
          <w:jc w:val="center"/>
        </w:trPr>
        <w:tc>
          <w:tcPr>
            <w:tcW w:w="0" w:type="auto"/>
            <w:vMerge/>
            <w:shd w:val="clear" w:color="auto" w:fill="auto"/>
          </w:tcPr>
          <w:p w14:paraId="18EC28B6" w14:textId="77777777" w:rsidR="00100027" w:rsidRPr="00C830CA" w:rsidRDefault="00100027" w:rsidP="00F57B3D">
            <w:pPr>
              <w:spacing w:before="120" w:line="280" w:lineRule="atLeast"/>
              <w:jc w:val="center"/>
              <w:rPr>
                <w:rFonts w:ascii="Times" w:eastAsia="等线" w:hAnsi="Times"/>
                <w:b/>
                <w:bCs/>
                <w:szCs w:val="24"/>
              </w:rPr>
            </w:pPr>
          </w:p>
        </w:tc>
        <w:tc>
          <w:tcPr>
            <w:tcW w:w="0" w:type="auto"/>
            <w:vMerge/>
            <w:shd w:val="clear" w:color="auto" w:fill="auto"/>
          </w:tcPr>
          <w:p w14:paraId="36E291DA" w14:textId="77777777" w:rsidR="00100027" w:rsidRPr="00C830CA" w:rsidRDefault="00100027" w:rsidP="00F57B3D">
            <w:pPr>
              <w:spacing w:before="120" w:line="280" w:lineRule="atLeast"/>
              <w:jc w:val="center"/>
              <w:rPr>
                <w:rFonts w:ascii="Times" w:eastAsia="等线" w:hAnsi="Times"/>
                <w:b/>
                <w:bCs/>
                <w:szCs w:val="24"/>
              </w:rPr>
            </w:pPr>
          </w:p>
        </w:tc>
        <w:tc>
          <w:tcPr>
            <w:tcW w:w="0" w:type="auto"/>
            <w:shd w:val="clear" w:color="auto" w:fill="auto"/>
          </w:tcPr>
          <w:p w14:paraId="2D0239D4"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T2</w:t>
            </w:r>
          </w:p>
        </w:tc>
        <w:tc>
          <w:tcPr>
            <w:tcW w:w="0" w:type="auto"/>
            <w:shd w:val="clear" w:color="auto" w:fill="auto"/>
          </w:tcPr>
          <w:p w14:paraId="4971477E"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68.5</w:t>
            </w:r>
          </w:p>
        </w:tc>
        <w:tc>
          <w:tcPr>
            <w:tcW w:w="575" w:type="dxa"/>
          </w:tcPr>
          <w:p w14:paraId="19D07F92" w14:textId="77777777" w:rsidR="00100027" w:rsidRPr="007A2196" w:rsidRDefault="00706301" w:rsidP="00F57B3D">
            <w:pPr>
              <w:spacing w:before="120" w:line="280" w:lineRule="atLeast"/>
              <w:jc w:val="center"/>
              <w:rPr>
                <w:rFonts w:ascii="Times" w:eastAsia="等线" w:hAnsi="Times"/>
                <w:szCs w:val="24"/>
                <w:highlight w:val="yellow"/>
              </w:rPr>
            </w:pPr>
            <w:r>
              <w:rPr>
                <w:rFonts w:ascii="Times" w:eastAsia="等线" w:hAnsi="Times"/>
                <w:szCs w:val="24"/>
              </w:rPr>
              <w:t>71.6</w:t>
            </w:r>
          </w:p>
        </w:tc>
        <w:tc>
          <w:tcPr>
            <w:tcW w:w="854" w:type="dxa"/>
            <w:shd w:val="clear" w:color="auto" w:fill="auto"/>
          </w:tcPr>
          <w:p w14:paraId="6EBAD2DC"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31.4</w:t>
            </w:r>
          </w:p>
        </w:tc>
        <w:tc>
          <w:tcPr>
            <w:tcW w:w="1272" w:type="dxa"/>
            <w:shd w:val="clear" w:color="auto" w:fill="auto"/>
          </w:tcPr>
          <w:p w14:paraId="1038456D"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112.6</w:t>
            </w:r>
          </w:p>
        </w:tc>
      </w:tr>
      <w:tr w:rsidR="00100027" w:rsidRPr="007A2196" w14:paraId="55A9F938" w14:textId="77777777" w:rsidTr="00706301">
        <w:trPr>
          <w:jc w:val="center"/>
        </w:trPr>
        <w:tc>
          <w:tcPr>
            <w:tcW w:w="0" w:type="auto"/>
            <w:vMerge/>
            <w:shd w:val="clear" w:color="auto" w:fill="auto"/>
          </w:tcPr>
          <w:p w14:paraId="04CF2B10" w14:textId="77777777" w:rsidR="00100027" w:rsidRPr="00C830CA" w:rsidRDefault="00100027" w:rsidP="00F57B3D">
            <w:pPr>
              <w:spacing w:before="120" w:line="280" w:lineRule="atLeast"/>
              <w:jc w:val="center"/>
              <w:rPr>
                <w:rFonts w:ascii="Times" w:eastAsia="等线" w:hAnsi="Times"/>
                <w:b/>
                <w:bCs/>
                <w:szCs w:val="24"/>
              </w:rPr>
            </w:pPr>
          </w:p>
        </w:tc>
        <w:tc>
          <w:tcPr>
            <w:tcW w:w="0" w:type="auto"/>
            <w:vMerge w:val="restart"/>
            <w:shd w:val="clear" w:color="auto" w:fill="auto"/>
          </w:tcPr>
          <w:p w14:paraId="1AB3B90A"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Device 2b</w:t>
            </w:r>
          </w:p>
        </w:tc>
        <w:tc>
          <w:tcPr>
            <w:tcW w:w="0" w:type="auto"/>
            <w:shd w:val="clear" w:color="auto" w:fill="auto"/>
          </w:tcPr>
          <w:p w14:paraId="7BCE7F42"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T1</w:t>
            </w:r>
          </w:p>
        </w:tc>
        <w:tc>
          <w:tcPr>
            <w:tcW w:w="0" w:type="auto"/>
            <w:shd w:val="clear" w:color="auto" w:fill="auto"/>
          </w:tcPr>
          <w:p w14:paraId="3BF503E2"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86.1</w:t>
            </w:r>
          </w:p>
        </w:tc>
        <w:tc>
          <w:tcPr>
            <w:tcW w:w="575" w:type="dxa"/>
          </w:tcPr>
          <w:p w14:paraId="41A2C726"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88.3</w:t>
            </w:r>
          </w:p>
        </w:tc>
        <w:tc>
          <w:tcPr>
            <w:tcW w:w="854" w:type="dxa"/>
            <w:shd w:val="clear" w:color="auto" w:fill="auto"/>
          </w:tcPr>
          <w:p w14:paraId="1CBED2AD"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435</w:t>
            </w:r>
          </w:p>
        </w:tc>
        <w:tc>
          <w:tcPr>
            <w:tcW w:w="1272" w:type="dxa"/>
            <w:shd w:val="clear" w:color="auto" w:fill="auto"/>
          </w:tcPr>
          <w:p w14:paraId="5FA4F077"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512</w:t>
            </w:r>
          </w:p>
        </w:tc>
      </w:tr>
      <w:tr w:rsidR="00100027" w:rsidRPr="007A2196" w14:paraId="2B63AC68" w14:textId="77777777" w:rsidTr="00706301">
        <w:trPr>
          <w:jc w:val="center"/>
        </w:trPr>
        <w:tc>
          <w:tcPr>
            <w:tcW w:w="0" w:type="auto"/>
            <w:vMerge/>
            <w:shd w:val="clear" w:color="auto" w:fill="auto"/>
          </w:tcPr>
          <w:p w14:paraId="74CABA13" w14:textId="77777777" w:rsidR="00100027" w:rsidRPr="00C830CA" w:rsidRDefault="00100027" w:rsidP="00F57B3D">
            <w:pPr>
              <w:spacing w:before="120" w:line="280" w:lineRule="atLeast"/>
              <w:jc w:val="center"/>
              <w:rPr>
                <w:rFonts w:ascii="Times" w:eastAsia="等线" w:hAnsi="Times"/>
                <w:b/>
                <w:bCs/>
                <w:szCs w:val="24"/>
              </w:rPr>
            </w:pPr>
          </w:p>
        </w:tc>
        <w:tc>
          <w:tcPr>
            <w:tcW w:w="0" w:type="auto"/>
            <w:vMerge/>
            <w:shd w:val="clear" w:color="auto" w:fill="auto"/>
          </w:tcPr>
          <w:p w14:paraId="205157DA" w14:textId="77777777" w:rsidR="00100027" w:rsidRPr="00C830CA" w:rsidRDefault="00100027" w:rsidP="00F57B3D">
            <w:pPr>
              <w:spacing w:before="120" w:line="280" w:lineRule="atLeast"/>
              <w:jc w:val="center"/>
              <w:rPr>
                <w:rFonts w:ascii="Times" w:eastAsia="等线" w:hAnsi="Times"/>
                <w:b/>
                <w:bCs/>
                <w:szCs w:val="24"/>
              </w:rPr>
            </w:pPr>
          </w:p>
        </w:tc>
        <w:tc>
          <w:tcPr>
            <w:tcW w:w="0" w:type="auto"/>
            <w:shd w:val="clear" w:color="auto" w:fill="auto"/>
          </w:tcPr>
          <w:p w14:paraId="6BA3FDDD" w14:textId="77777777" w:rsidR="00100027" w:rsidRPr="00C830CA" w:rsidRDefault="00100027" w:rsidP="00F57B3D">
            <w:pPr>
              <w:spacing w:before="120" w:line="280" w:lineRule="atLeast"/>
              <w:jc w:val="center"/>
              <w:rPr>
                <w:rFonts w:ascii="Times" w:eastAsia="等线" w:hAnsi="Times"/>
                <w:b/>
                <w:bCs/>
                <w:szCs w:val="24"/>
              </w:rPr>
            </w:pPr>
            <w:r w:rsidRPr="00C830CA">
              <w:rPr>
                <w:rFonts w:ascii="Times" w:eastAsia="等线" w:hAnsi="Times"/>
                <w:b/>
                <w:bCs/>
                <w:szCs w:val="24"/>
              </w:rPr>
              <w:t>T2</w:t>
            </w:r>
          </w:p>
        </w:tc>
        <w:tc>
          <w:tcPr>
            <w:tcW w:w="0" w:type="auto"/>
            <w:shd w:val="clear" w:color="auto" w:fill="auto"/>
          </w:tcPr>
          <w:p w14:paraId="0D4F05EB" w14:textId="77777777" w:rsidR="00100027" w:rsidRPr="007A2196" w:rsidRDefault="00706301" w:rsidP="00706301">
            <w:pPr>
              <w:spacing w:before="120" w:line="280" w:lineRule="atLeast"/>
              <w:jc w:val="center"/>
              <w:rPr>
                <w:rFonts w:ascii="Times" w:eastAsia="等线" w:hAnsi="Times"/>
                <w:szCs w:val="24"/>
              </w:rPr>
            </w:pPr>
            <w:r>
              <w:rPr>
                <w:rFonts w:ascii="Times" w:eastAsia="等线" w:hAnsi="Times"/>
                <w:szCs w:val="24"/>
              </w:rPr>
              <w:t>71.6</w:t>
            </w:r>
          </w:p>
        </w:tc>
        <w:tc>
          <w:tcPr>
            <w:tcW w:w="575" w:type="dxa"/>
          </w:tcPr>
          <w:p w14:paraId="2BA2BAF3"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73.5</w:t>
            </w:r>
          </w:p>
        </w:tc>
        <w:tc>
          <w:tcPr>
            <w:tcW w:w="854" w:type="dxa"/>
            <w:shd w:val="clear" w:color="auto" w:fill="auto"/>
          </w:tcPr>
          <w:p w14:paraId="1CEAC70F"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60.8</w:t>
            </w:r>
          </w:p>
        </w:tc>
        <w:tc>
          <w:tcPr>
            <w:tcW w:w="1272" w:type="dxa"/>
            <w:shd w:val="clear" w:color="auto" w:fill="auto"/>
          </w:tcPr>
          <w:p w14:paraId="75E34890" w14:textId="77777777" w:rsidR="00100027" w:rsidRPr="007A2196" w:rsidRDefault="00706301" w:rsidP="00F57B3D">
            <w:pPr>
              <w:spacing w:before="120" w:line="280" w:lineRule="atLeast"/>
              <w:jc w:val="center"/>
              <w:rPr>
                <w:rFonts w:ascii="Times" w:eastAsia="等线" w:hAnsi="Times"/>
                <w:szCs w:val="24"/>
              </w:rPr>
            </w:pPr>
            <w:r>
              <w:rPr>
                <w:rFonts w:ascii="Times" w:eastAsia="等线" w:hAnsi="Times"/>
                <w:szCs w:val="24"/>
              </w:rPr>
              <w:t>283</w:t>
            </w:r>
          </w:p>
        </w:tc>
      </w:tr>
    </w:tbl>
    <w:p w14:paraId="29D9E16F" w14:textId="77777777" w:rsidR="003F3665" w:rsidRDefault="003F3665">
      <w:pPr>
        <w:rPr>
          <w:lang w:val="en-GB"/>
        </w:rPr>
      </w:pPr>
    </w:p>
    <w:p w14:paraId="26AA1606" w14:textId="77777777" w:rsidR="00706301" w:rsidRPr="00706301" w:rsidRDefault="00706301" w:rsidP="00706301">
      <w:pPr>
        <w:adjustRightInd w:val="0"/>
        <w:snapToGrid w:val="0"/>
        <w:spacing w:before="120" w:line="276" w:lineRule="auto"/>
        <w:rPr>
          <w:rFonts w:ascii="Times New Roman" w:eastAsia="微软雅黑" w:hAnsi="Times New Roman"/>
          <w:b/>
        </w:rPr>
      </w:pPr>
      <w:r w:rsidRPr="00391742">
        <w:rPr>
          <w:rFonts w:ascii="Times New Roman" w:hAnsi="Times New Roman"/>
          <w:b/>
          <w:bCs/>
          <w:sz w:val="22"/>
        </w:rPr>
        <w:t>Proposal</w:t>
      </w:r>
      <w:r>
        <w:rPr>
          <w:rFonts w:ascii="Times New Roman" w:hAnsi="Times New Roman"/>
          <w:b/>
          <w:bCs/>
          <w:sz w:val="22"/>
        </w:rPr>
        <w:t xml:space="preserve"> 6</w:t>
      </w:r>
      <w:r w:rsidRPr="001D2277">
        <w:rPr>
          <w:rFonts w:ascii="Times New Roman" w:hAnsi="Times New Roman"/>
          <w:b/>
          <w:bCs/>
        </w:rPr>
        <w:t>:</w:t>
      </w:r>
      <w:r w:rsidRPr="002C0F19">
        <w:t xml:space="preserve"> </w:t>
      </w:r>
      <w:r w:rsidRPr="00706301">
        <w:rPr>
          <w:rFonts w:ascii="Times New Roman" w:hAnsi="Times New Roman"/>
          <w:b/>
          <w:bCs/>
          <w:sz w:val="22"/>
        </w:rPr>
        <w:t>MPL and distance can be considered from the link budget template in table3</w:t>
      </w:r>
    </w:p>
    <w:p w14:paraId="661BAE95" w14:textId="77777777" w:rsidR="00901D4E" w:rsidRDefault="00901D4E"/>
    <w:p w14:paraId="4F057221" w14:textId="77777777" w:rsidR="00CF7E93" w:rsidRDefault="00CF7E93"/>
    <w:p w14:paraId="1EF83A53" w14:textId="77777777" w:rsidR="00CF7E93" w:rsidRDefault="00CF7E93"/>
    <w:p w14:paraId="33E24FEE" w14:textId="77777777" w:rsidR="00CF7E93" w:rsidRDefault="00CF7E93"/>
    <w:p w14:paraId="0C2125C5" w14:textId="77777777" w:rsidR="00CF7E93" w:rsidRDefault="00CF7E93" w:rsidP="00CF7E93">
      <w:pPr>
        <w:pStyle w:val="1"/>
        <w:rPr>
          <w:rFonts w:ascii="Times New Roman" w:hAnsi="Times New Roman" w:cs="Times New Roman"/>
          <w:sz w:val="28"/>
          <w:szCs w:val="28"/>
        </w:rPr>
      </w:pPr>
      <w:r>
        <w:rPr>
          <w:rFonts w:ascii="Times New Roman" w:hAnsi="Times New Roman" w:cs="Times New Roman"/>
          <w:sz w:val="28"/>
          <w:szCs w:val="28"/>
        </w:rPr>
        <w:t>Conclusion</w:t>
      </w:r>
    </w:p>
    <w:p w14:paraId="6EB2B4E7" w14:textId="77777777" w:rsidR="00CF7E93" w:rsidRPr="00CF7E93" w:rsidRDefault="00CF7E93" w:rsidP="00CF7E93">
      <w:r w:rsidRPr="00391742">
        <w:rPr>
          <w:rFonts w:ascii="Times New Roman" w:hAnsi="Times New Roman"/>
          <w:b/>
          <w:bCs/>
          <w:sz w:val="22"/>
        </w:rPr>
        <w:t>Proposal</w:t>
      </w:r>
      <w:r>
        <w:rPr>
          <w:rFonts w:ascii="Times New Roman" w:hAnsi="Times New Roman"/>
          <w:b/>
          <w:bCs/>
          <w:sz w:val="22"/>
        </w:rPr>
        <w:t xml:space="preserve"> 1</w:t>
      </w:r>
      <w:r w:rsidRPr="001D2277">
        <w:rPr>
          <w:rFonts w:ascii="Times New Roman" w:hAnsi="Times New Roman"/>
          <w:b/>
          <w:bCs/>
        </w:rPr>
        <w:t>:</w:t>
      </w:r>
      <w:r>
        <w:rPr>
          <w:rFonts w:ascii="Times New Roman" w:hAnsi="Times New Roman"/>
          <w:b/>
          <w:bCs/>
        </w:rPr>
        <w:t xml:space="preserve"> Link simulations include R2D and D2R link can be evaluated according to the above assumptions in Table 1.</w:t>
      </w:r>
    </w:p>
    <w:p w14:paraId="58D306EA" w14:textId="77777777" w:rsidR="006621FE" w:rsidRPr="00CF7E93" w:rsidRDefault="00CF7E93">
      <w:pPr>
        <w:rPr>
          <w:rFonts w:eastAsia="Malgun Gothic"/>
          <w:lang w:eastAsia="ko-KR"/>
        </w:rPr>
      </w:pPr>
      <w:r w:rsidRPr="00391742">
        <w:rPr>
          <w:rFonts w:ascii="Times New Roman" w:hAnsi="Times New Roman"/>
          <w:b/>
          <w:bCs/>
          <w:sz w:val="22"/>
        </w:rPr>
        <w:t>Proposal</w:t>
      </w:r>
      <w:r>
        <w:rPr>
          <w:rFonts w:ascii="Times New Roman" w:hAnsi="Times New Roman"/>
          <w:b/>
          <w:bCs/>
          <w:sz w:val="22"/>
        </w:rPr>
        <w:t xml:space="preserve"> 2</w:t>
      </w:r>
      <w:r w:rsidRPr="001D2277">
        <w:rPr>
          <w:rFonts w:ascii="Times New Roman" w:hAnsi="Times New Roman"/>
          <w:b/>
          <w:bCs/>
        </w:rPr>
        <w:t>:</w:t>
      </w:r>
      <w:r>
        <w:rPr>
          <w:rFonts w:ascii="Times New Roman" w:hAnsi="Times New Roman"/>
          <w:b/>
          <w:bCs/>
        </w:rPr>
        <w:t xml:space="preserve"> </w:t>
      </w:r>
      <w:r>
        <w:rPr>
          <w:rFonts w:ascii="Times New Roman" w:hAnsi="Times New Roman"/>
          <w:b/>
          <w:bCs/>
          <w:sz w:val="22"/>
        </w:rPr>
        <w:t xml:space="preserve">Preamble, payload and </w:t>
      </w:r>
      <w:r w:rsidRPr="00391742">
        <w:rPr>
          <w:rFonts w:ascii="Times New Roman" w:hAnsi="Times New Roman"/>
          <w:b/>
          <w:bCs/>
          <w:sz w:val="22"/>
        </w:rPr>
        <w:t>CRC is already used a</w:t>
      </w:r>
      <w:r>
        <w:rPr>
          <w:rFonts w:ascii="Times New Roman" w:hAnsi="Times New Roman"/>
          <w:b/>
          <w:bCs/>
          <w:sz w:val="22"/>
        </w:rPr>
        <w:t>s A block structure in RFID R2D link</w:t>
      </w:r>
      <w:r w:rsidRPr="00391742">
        <w:rPr>
          <w:rFonts w:ascii="Times New Roman" w:hAnsi="Times New Roman"/>
          <w:b/>
          <w:bCs/>
          <w:sz w:val="22"/>
        </w:rPr>
        <w:t>, so</w:t>
      </w:r>
      <w:r>
        <w:rPr>
          <w:rFonts w:ascii="Times New Roman" w:hAnsi="Times New Roman"/>
          <w:b/>
          <w:bCs/>
          <w:sz w:val="22"/>
        </w:rPr>
        <w:t xml:space="preserve"> Preamble, payload and </w:t>
      </w:r>
      <w:r w:rsidRPr="00391742">
        <w:rPr>
          <w:rFonts w:ascii="Times New Roman" w:hAnsi="Times New Roman"/>
          <w:b/>
          <w:bCs/>
          <w:sz w:val="22"/>
        </w:rPr>
        <w:t>CRC ca</w:t>
      </w:r>
      <w:r>
        <w:rPr>
          <w:rFonts w:ascii="Times New Roman" w:hAnsi="Times New Roman"/>
          <w:b/>
          <w:bCs/>
          <w:sz w:val="22"/>
        </w:rPr>
        <w:t>n also be used to evaluate A-IoT</w:t>
      </w:r>
      <w:r w:rsidRPr="00391742">
        <w:rPr>
          <w:rFonts w:ascii="Times New Roman" w:hAnsi="Times New Roman"/>
          <w:b/>
          <w:bCs/>
          <w:sz w:val="22"/>
        </w:rPr>
        <w:t xml:space="preserve"> block structure.</w:t>
      </w:r>
    </w:p>
    <w:p w14:paraId="32BD28BC" w14:textId="77777777" w:rsidR="006621FE" w:rsidRPr="00CF7E93" w:rsidRDefault="00CF7E93">
      <w:pPr>
        <w:rPr>
          <w:rFonts w:ascii="Times New Roman" w:hAnsi="Times New Roman"/>
          <w:b/>
          <w:bCs/>
          <w:sz w:val="22"/>
        </w:rPr>
      </w:pPr>
      <w:r w:rsidRPr="00391742">
        <w:rPr>
          <w:rFonts w:ascii="Times New Roman" w:hAnsi="Times New Roman"/>
          <w:b/>
          <w:bCs/>
          <w:sz w:val="22"/>
        </w:rPr>
        <w:t>Proposal</w:t>
      </w:r>
      <w:r>
        <w:rPr>
          <w:rFonts w:ascii="Times New Roman" w:hAnsi="Times New Roman"/>
          <w:b/>
          <w:bCs/>
          <w:sz w:val="22"/>
        </w:rPr>
        <w:t xml:space="preserve"> 3</w:t>
      </w:r>
      <w:r w:rsidRPr="001D2277">
        <w:rPr>
          <w:rFonts w:ascii="Times New Roman" w:hAnsi="Times New Roman"/>
          <w:b/>
          <w:bCs/>
        </w:rPr>
        <w:t>:</w:t>
      </w:r>
      <w:r w:rsidRPr="00007A18">
        <w:rPr>
          <w:rFonts w:ascii="Times New Roman" w:hAnsi="Times New Roman" w:hint="eastAsia"/>
          <w:b/>
          <w:bCs/>
          <w:sz w:val="22"/>
        </w:rPr>
        <w:t xml:space="preserve"> SINR is defined as t</w:t>
      </w:r>
      <w:r w:rsidRPr="00007A18">
        <w:rPr>
          <w:rFonts w:ascii="Times New Roman" w:hAnsi="Times New Roman"/>
          <w:b/>
          <w:bCs/>
          <w:sz w:val="22"/>
        </w:rPr>
        <w:t xml:space="preserve">he ratio of signal power received </w:t>
      </w:r>
      <w:r w:rsidRPr="00007A18">
        <w:rPr>
          <w:rFonts w:ascii="Times New Roman" w:hAnsi="Times New Roman" w:hint="eastAsia"/>
          <w:b/>
          <w:bCs/>
          <w:sz w:val="22"/>
        </w:rPr>
        <w:t>in</w:t>
      </w:r>
      <w:r w:rsidRPr="00007A18">
        <w:rPr>
          <w:rFonts w:ascii="Times New Roman" w:hAnsi="Times New Roman"/>
          <w:b/>
          <w:bCs/>
          <w:sz w:val="22"/>
        </w:rPr>
        <w:t xml:space="preserve"> the</w:t>
      </w:r>
      <w:r w:rsidRPr="00007A18">
        <w:rPr>
          <w:rFonts w:ascii="Times New Roman" w:hAnsi="Times New Roman" w:hint="eastAsia"/>
          <w:b/>
          <w:bCs/>
          <w:sz w:val="22"/>
        </w:rPr>
        <w:t xml:space="preserve"> transmission bandwidth </w:t>
      </w:r>
      <w:r w:rsidRPr="00007A18">
        <w:rPr>
          <w:rFonts w:ascii="Times New Roman" w:hAnsi="Times New Roman"/>
          <w:b/>
          <w:bCs/>
          <w:sz w:val="22"/>
        </w:rPr>
        <w:t xml:space="preserve">to the noise and interference power </w:t>
      </w:r>
      <w:r w:rsidRPr="00007A18">
        <w:rPr>
          <w:rFonts w:ascii="Times New Roman" w:hAnsi="Times New Roman" w:hint="eastAsia"/>
          <w:b/>
          <w:bCs/>
          <w:sz w:val="22"/>
        </w:rPr>
        <w:t>received in</w:t>
      </w:r>
      <w:r w:rsidRPr="00007A18">
        <w:rPr>
          <w:rFonts w:ascii="Times New Roman" w:hAnsi="Times New Roman"/>
          <w:b/>
          <w:bCs/>
          <w:sz w:val="22"/>
        </w:rPr>
        <w:t xml:space="preserve"> the</w:t>
      </w:r>
      <w:r w:rsidRPr="00007A18">
        <w:rPr>
          <w:rFonts w:ascii="Times New Roman" w:hAnsi="Times New Roman" w:hint="eastAsia"/>
          <w:b/>
          <w:bCs/>
          <w:sz w:val="22"/>
        </w:rPr>
        <w:t xml:space="preserve"> </w:t>
      </w:r>
      <w:r w:rsidRPr="00007A18">
        <w:rPr>
          <w:rFonts w:ascii="Times New Roman" w:hAnsi="Times New Roman"/>
          <w:b/>
          <w:bCs/>
          <w:sz w:val="22"/>
        </w:rPr>
        <w:t>device R</w:t>
      </w:r>
      <w:r w:rsidRPr="00007A18">
        <w:rPr>
          <w:rFonts w:ascii="Times New Roman" w:hAnsi="Times New Roman" w:hint="eastAsia"/>
          <w:b/>
          <w:bCs/>
          <w:sz w:val="22"/>
        </w:rPr>
        <w:t>F</w:t>
      </w:r>
      <w:r w:rsidRPr="00007A18">
        <w:rPr>
          <w:rFonts w:ascii="Times New Roman" w:hAnsi="Times New Roman"/>
          <w:b/>
          <w:bCs/>
          <w:sz w:val="22"/>
        </w:rPr>
        <w:t xml:space="preserve"> </w:t>
      </w:r>
      <w:r w:rsidRPr="00007A18">
        <w:rPr>
          <w:rFonts w:ascii="Times New Roman" w:hAnsi="Times New Roman" w:hint="eastAsia"/>
          <w:b/>
          <w:bCs/>
          <w:sz w:val="22"/>
        </w:rPr>
        <w:t>channel bandwidth</w:t>
      </w:r>
      <w:r w:rsidRPr="00007A18">
        <w:rPr>
          <w:rFonts w:ascii="Times New Roman" w:hAnsi="Times New Roman"/>
          <w:b/>
          <w:bCs/>
          <w:sz w:val="22"/>
        </w:rPr>
        <w:t>.</w:t>
      </w:r>
    </w:p>
    <w:p w14:paraId="1DD07317" w14:textId="77777777" w:rsidR="00CF7E93" w:rsidRDefault="00CF7E93" w:rsidP="00CF7E93">
      <w:pPr>
        <w:rPr>
          <w:rFonts w:ascii="Times New Roman" w:eastAsia="宋体" w:hAnsi="Times New Roman"/>
          <w:sz w:val="22"/>
        </w:rPr>
      </w:pPr>
      <w:r w:rsidRPr="00391742">
        <w:rPr>
          <w:rFonts w:ascii="Times New Roman" w:hAnsi="Times New Roman"/>
          <w:b/>
          <w:bCs/>
          <w:sz w:val="22"/>
        </w:rPr>
        <w:t>Proposal</w:t>
      </w:r>
      <w:r>
        <w:rPr>
          <w:rFonts w:ascii="Times New Roman" w:hAnsi="Times New Roman"/>
          <w:b/>
          <w:bCs/>
          <w:sz w:val="22"/>
        </w:rPr>
        <w:t xml:space="preserve"> 4</w:t>
      </w:r>
      <w:r w:rsidRPr="001D2277">
        <w:rPr>
          <w:rFonts w:ascii="Times New Roman" w:hAnsi="Times New Roman"/>
          <w:b/>
          <w:bCs/>
        </w:rPr>
        <w:t>:</w:t>
      </w:r>
    </w:p>
    <w:p w14:paraId="60DBF512" w14:textId="77777777" w:rsidR="00CF7E93" w:rsidRPr="00100027" w:rsidRDefault="00CF7E93" w:rsidP="00CF7E93">
      <w:pPr>
        <w:rPr>
          <w:rFonts w:ascii="Times New Roman" w:hAnsi="Times New Roman"/>
          <w:b/>
          <w:bCs/>
          <w:sz w:val="22"/>
        </w:rPr>
      </w:pPr>
      <w:r w:rsidRPr="00100027">
        <w:rPr>
          <w:rFonts w:ascii="Times New Roman" w:hAnsi="Times New Roman" w:hint="eastAsia"/>
          <w:b/>
          <w:bCs/>
          <w:sz w:val="22"/>
        </w:rPr>
        <w:t xml:space="preserve">For D1T1, </w:t>
      </w:r>
      <w:proofErr w:type="spellStart"/>
      <w:r w:rsidRPr="00100027">
        <w:rPr>
          <w:rFonts w:ascii="Times New Roman" w:hAnsi="Times New Roman" w:hint="eastAsia"/>
          <w:b/>
          <w:bCs/>
          <w:sz w:val="22"/>
        </w:rPr>
        <w:t>InF</w:t>
      </w:r>
      <w:proofErr w:type="spellEnd"/>
      <w:r w:rsidRPr="00100027">
        <w:rPr>
          <w:rFonts w:ascii="Times New Roman" w:hAnsi="Times New Roman" w:hint="eastAsia"/>
          <w:b/>
          <w:bCs/>
          <w:sz w:val="22"/>
        </w:rPr>
        <w:t xml:space="preserve">-DH NLOS model defined in TR38.901 is </w:t>
      </w:r>
      <w:r w:rsidRPr="00100027">
        <w:rPr>
          <w:rFonts w:ascii="Times New Roman" w:hAnsi="Times New Roman"/>
          <w:b/>
          <w:bCs/>
          <w:sz w:val="22"/>
        </w:rPr>
        <w:t>considered</w:t>
      </w:r>
      <w:r w:rsidRPr="00100027">
        <w:rPr>
          <w:rFonts w:ascii="Times New Roman" w:hAnsi="Times New Roman" w:hint="eastAsia"/>
          <w:b/>
          <w:bCs/>
          <w:sz w:val="22"/>
        </w:rPr>
        <w:t xml:space="preserve"> as pathloss model in </w:t>
      </w:r>
      <w:r w:rsidRPr="00100027">
        <w:rPr>
          <w:rFonts w:ascii="Times New Roman" w:hAnsi="Times New Roman"/>
          <w:b/>
          <w:bCs/>
          <w:sz w:val="22"/>
        </w:rPr>
        <w:t xml:space="preserve">coverage </w:t>
      </w:r>
      <w:r w:rsidRPr="00100027">
        <w:rPr>
          <w:rFonts w:ascii="Times New Roman" w:hAnsi="Times New Roman" w:hint="eastAsia"/>
          <w:b/>
          <w:bCs/>
          <w:sz w:val="22"/>
        </w:rPr>
        <w:t>evaluation.</w:t>
      </w:r>
    </w:p>
    <w:p w14:paraId="7155AAD2" w14:textId="77777777" w:rsidR="00CF7E93" w:rsidRPr="003808AE" w:rsidRDefault="00CF7E93" w:rsidP="00CF7E93">
      <w:pPr>
        <w:rPr>
          <w:rFonts w:ascii="Times New Roman" w:hAnsi="Times New Roman"/>
          <w:b/>
          <w:bCs/>
          <w:sz w:val="22"/>
        </w:rPr>
      </w:pPr>
      <w:r w:rsidRPr="00100027">
        <w:rPr>
          <w:rFonts w:ascii="Times New Roman" w:hAnsi="Times New Roman" w:hint="eastAsia"/>
          <w:b/>
          <w:bCs/>
          <w:sz w:val="22"/>
        </w:rPr>
        <w:t>For D2T2,</w:t>
      </w:r>
      <w:r w:rsidRPr="00100027">
        <w:rPr>
          <w:rFonts w:ascii="Times New Roman" w:hAnsi="Times New Roman"/>
          <w:b/>
          <w:bCs/>
          <w:sz w:val="22"/>
        </w:rPr>
        <w:t xml:space="preserve"> </w:t>
      </w:r>
      <w:proofErr w:type="spellStart"/>
      <w:r w:rsidRPr="00100027">
        <w:rPr>
          <w:rFonts w:ascii="Times New Roman" w:hAnsi="Times New Roman"/>
          <w:b/>
          <w:bCs/>
          <w:sz w:val="22"/>
        </w:rPr>
        <w:t>InF</w:t>
      </w:r>
      <w:proofErr w:type="spellEnd"/>
      <w:r w:rsidRPr="00100027">
        <w:rPr>
          <w:rFonts w:ascii="Times New Roman" w:hAnsi="Times New Roman"/>
          <w:b/>
          <w:bCs/>
          <w:sz w:val="22"/>
        </w:rPr>
        <w:t>-DL</w:t>
      </w:r>
      <w:r w:rsidRPr="00100027">
        <w:rPr>
          <w:rFonts w:ascii="Times New Roman" w:hAnsi="Times New Roman" w:hint="eastAsia"/>
          <w:b/>
          <w:bCs/>
          <w:sz w:val="22"/>
        </w:rPr>
        <w:t xml:space="preserve"> </w:t>
      </w:r>
      <w:r w:rsidRPr="00100027">
        <w:rPr>
          <w:rFonts w:ascii="Times New Roman" w:hAnsi="Times New Roman"/>
          <w:b/>
          <w:bCs/>
          <w:sz w:val="22"/>
        </w:rPr>
        <w:t xml:space="preserve">(NLOS) </w:t>
      </w:r>
      <w:r w:rsidRPr="00100027">
        <w:rPr>
          <w:rFonts w:ascii="Times New Roman" w:hAnsi="Times New Roman" w:hint="eastAsia"/>
          <w:b/>
          <w:bCs/>
          <w:sz w:val="22"/>
        </w:rPr>
        <w:t xml:space="preserve">and </w:t>
      </w:r>
      <w:r w:rsidRPr="00100027">
        <w:rPr>
          <w:rFonts w:ascii="Times New Roman" w:hAnsi="Times New Roman"/>
          <w:b/>
          <w:bCs/>
          <w:sz w:val="22"/>
        </w:rPr>
        <w:t xml:space="preserve">InH-Office(LOS) </w:t>
      </w:r>
      <w:r w:rsidRPr="00100027">
        <w:rPr>
          <w:rFonts w:ascii="Times New Roman" w:hAnsi="Times New Roman" w:hint="eastAsia"/>
          <w:b/>
          <w:bCs/>
          <w:sz w:val="22"/>
        </w:rPr>
        <w:t>model defined in TR38.901is used as pathloss model in coverage/coe</w:t>
      </w:r>
      <w:r>
        <w:rPr>
          <w:rFonts w:ascii="Times New Roman" w:hAnsi="Times New Roman" w:hint="eastAsia"/>
          <w:b/>
          <w:bCs/>
          <w:sz w:val="22"/>
        </w:rPr>
        <w:t>xistence evaluation</w:t>
      </w:r>
      <w:r>
        <w:rPr>
          <w:rFonts w:ascii="Times New Roman" w:hAnsi="Times New Roman"/>
          <w:b/>
          <w:bCs/>
          <w:sz w:val="22"/>
        </w:rPr>
        <w:t>.</w:t>
      </w:r>
    </w:p>
    <w:p w14:paraId="7E874115" w14:textId="77777777" w:rsidR="00CF7E93" w:rsidRDefault="00CF7E93" w:rsidP="00CF7E93">
      <w:pPr>
        <w:adjustRightInd w:val="0"/>
        <w:snapToGrid w:val="0"/>
        <w:spacing w:before="120" w:line="276" w:lineRule="auto"/>
        <w:rPr>
          <w:rStyle w:val="apple-converted-space"/>
          <w:rFonts w:ascii="Times New Roman" w:eastAsia="微软雅黑" w:hAnsi="Times New Roman"/>
          <w:b/>
        </w:rPr>
      </w:pPr>
      <w:r w:rsidRPr="00391742">
        <w:rPr>
          <w:rFonts w:ascii="Times New Roman" w:hAnsi="Times New Roman"/>
          <w:b/>
          <w:bCs/>
          <w:sz w:val="22"/>
        </w:rPr>
        <w:t>Proposal</w:t>
      </w:r>
      <w:r>
        <w:rPr>
          <w:rFonts w:ascii="Times New Roman" w:hAnsi="Times New Roman"/>
          <w:b/>
          <w:bCs/>
          <w:sz w:val="22"/>
        </w:rPr>
        <w:t xml:space="preserve"> 5</w:t>
      </w:r>
      <w:r w:rsidRPr="001D2277">
        <w:rPr>
          <w:rFonts w:ascii="Times New Roman" w:hAnsi="Times New Roman"/>
          <w:b/>
          <w:bCs/>
        </w:rPr>
        <w:t>:</w:t>
      </w:r>
      <w:r w:rsidRPr="003808AE">
        <w:rPr>
          <w:rFonts w:ascii="Times New Roman" w:eastAsia="微软雅黑" w:hAnsi="Times New Roman"/>
          <w:b/>
        </w:rPr>
        <w:t xml:space="preserve"> </w:t>
      </w:r>
      <w:r w:rsidRPr="00210866">
        <w:rPr>
          <w:rStyle w:val="apple-converted-space"/>
          <w:rFonts w:ascii="Times New Roman" w:eastAsia="微软雅黑" w:hAnsi="Times New Roman"/>
          <w:b/>
        </w:rPr>
        <w:t>TDL-</w:t>
      </w:r>
      <w:r>
        <w:rPr>
          <w:rStyle w:val="apple-converted-space"/>
          <w:rFonts w:ascii="Times New Roman" w:eastAsia="微软雅黑" w:hAnsi="Times New Roman"/>
          <w:b/>
        </w:rPr>
        <w:t>A</w:t>
      </w:r>
      <w:r w:rsidRPr="00210866">
        <w:rPr>
          <w:rStyle w:val="apple-converted-space"/>
          <w:rFonts w:ascii="Times New Roman" w:eastAsia="微软雅黑" w:hAnsi="Times New Roman"/>
          <w:b/>
        </w:rPr>
        <w:t xml:space="preserve"> 30ns </w:t>
      </w:r>
      <w:r>
        <w:rPr>
          <w:rStyle w:val="apple-converted-space"/>
          <w:rFonts w:ascii="Times New Roman" w:eastAsia="微软雅黑" w:hAnsi="Times New Roman"/>
          <w:b/>
        </w:rPr>
        <w:t>and TDL-C 300ns can be considered</w:t>
      </w:r>
      <w:r w:rsidRPr="00210866">
        <w:rPr>
          <w:rStyle w:val="apple-converted-space"/>
          <w:rFonts w:ascii="Times New Roman" w:eastAsia="微软雅黑" w:hAnsi="Times New Roman"/>
          <w:b/>
        </w:rPr>
        <w:t xml:space="preserve"> as starting point for link level simulation</w:t>
      </w:r>
      <w:r>
        <w:rPr>
          <w:rStyle w:val="apple-converted-space"/>
          <w:rFonts w:ascii="Times New Roman" w:eastAsia="微软雅黑" w:hAnsi="Times New Roman"/>
          <w:b/>
        </w:rPr>
        <w:t>s</w:t>
      </w:r>
      <w:r w:rsidRPr="00210866">
        <w:rPr>
          <w:rStyle w:val="apple-converted-space"/>
          <w:rFonts w:ascii="Times New Roman" w:eastAsia="微软雅黑" w:hAnsi="Times New Roman"/>
          <w:b/>
        </w:rPr>
        <w:t>.</w:t>
      </w:r>
    </w:p>
    <w:p w14:paraId="25D8BA24" w14:textId="77777777" w:rsidR="00CF7E93" w:rsidRPr="00706301" w:rsidRDefault="00CF7E93" w:rsidP="00CF7E93">
      <w:pPr>
        <w:adjustRightInd w:val="0"/>
        <w:snapToGrid w:val="0"/>
        <w:spacing w:before="120" w:line="276" w:lineRule="auto"/>
        <w:rPr>
          <w:rFonts w:ascii="Times New Roman" w:eastAsia="微软雅黑" w:hAnsi="Times New Roman"/>
          <w:b/>
        </w:rPr>
      </w:pPr>
      <w:r w:rsidRPr="00391742">
        <w:rPr>
          <w:rFonts w:ascii="Times New Roman" w:hAnsi="Times New Roman"/>
          <w:b/>
          <w:bCs/>
          <w:sz w:val="22"/>
        </w:rPr>
        <w:t>Proposal</w:t>
      </w:r>
      <w:r>
        <w:rPr>
          <w:rFonts w:ascii="Times New Roman" w:hAnsi="Times New Roman"/>
          <w:b/>
          <w:bCs/>
          <w:sz w:val="22"/>
        </w:rPr>
        <w:t xml:space="preserve"> 6</w:t>
      </w:r>
      <w:r w:rsidRPr="001D2277">
        <w:rPr>
          <w:rFonts w:ascii="Times New Roman" w:hAnsi="Times New Roman"/>
          <w:b/>
          <w:bCs/>
        </w:rPr>
        <w:t>:</w:t>
      </w:r>
      <w:r w:rsidRPr="002C0F19">
        <w:t xml:space="preserve"> </w:t>
      </w:r>
      <w:r w:rsidRPr="00706301">
        <w:rPr>
          <w:rFonts w:ascii="Times New Roman" w:hAnsi="Times New Roman"/>
          <w:b/>
          <w:bCs/>
          <w:sz w:val="22"/>
        </w:rPr>
        <w:t>MPL and distance can be considered from the link budget template in table3</w:t>
      </w:r>
    </w:p>
    <w:p w14:paraId="0669C622" w14:textId="77777777" w:rsidR="006621FE" w:rsidRDefault="006621FE"/>
    <w:p w14:paraId="22E2ABAB" w14:textId="77777777" w:rsidR="006621FE" w:rsidRPr="00210866" w:rsidRDefault="006621FE" w:rsidP="006621FE">
      <w:pPr>
        <w:keepNext/>
        <w:keepLines/>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b/>
          <w:sz w:val="28"/>
          <w:szCs w:val="28"/>
        </w:rPr>
      </w:pPr>
      <w:r w:rsidRPr="00210866">
        <w:rPr>
          <w:rFonts w:ascii="Times New Roman" w:eastAsia="宋体" w:hAnsi="Times New Roman"/>
          <w:b/>
          <w:sz w:val="28"/>
          <w:szCs w:val="28"/>
        </w:rPr>
        <w:t>References</w:t>
      </w:r>
    </w:p>
    <w:p w14:paraId="6CE08421" w14:textId="77777777" w:rsidR="006621FE" w:rsidRPr="00210866" w:rsidRDefault="006621FE" w:rsidP="006621FE">
      <w:pPr>
        <w:numPr>
          <w:ilvl w:val="0"/>
          <w:numId w:val="10"/>
        </w:numPr>
        <w:tabs>
          <w:tab w:val="clear" w:pos="420"/>
        </w:tabs>
        <w:spacing w:after="120"/>
        <w:rPr>
          <w:rFonts w:ascii="Times New Roman" w:hAnsi="Times New Roman"/>
          <w:szCs w:val="20"/>
        </w:rPr>
      </w:pPr>
      <w:bookmarkStart w:id="4" w:name="_Ref162966466"/>
      <w:r>
        <w:rPr>
          <w:rFonts w:ascii="Times New Roman" w:eastAsia="宋体" w:hAnsi="Times New Roman"/>
          <w:szCs w:val="20"/>
        </w:rPr>
        <w:t>3GPP RAN1#116bis meeting, FL summary #3 for Ambient IoT evaluation.</w:t>
      </w:r>
      <w:bookmarkEnd w:id="4"/>
    </w:p>
    <w:p w14:paraId="7C39CAFD" w14:textId="77777777" w:rsidR="00CF7E93" w:rsidRPr="00210866" w:rsidRDefault="00CF7E93" w:rsidP="00CF7E93">
      <w:pPr>
        <w:numPr>
          <w:ilvl w:val="0"/>
          <w:numId w:val="10"/>
        </w:numPr>
        <w:tabs>
          <w:tab w:val="clear" w:pos="420"/>
        </w:tabs>
        <w:spacing w:after="120"/>
        <w:rPr>
          <w:rFonts w:ascii="Times New Roman" w:hAnsi="Times New Roman"/>
          <w:szCs w:val="20"/>
        </w:rPr>
      </w:pPr>
      <w:r>
        <w:rPr>
          <w:rFonts w:ascii="Times New Roman" w:eastAsia="宋体" w:hAnsi="Times New Roman"/>
          <w:szCs w:val="20"/>
        </w:rPr>
        <w:t>3GPP RAN1#116bis meeting, FL summary #3 for Ambient IoT Device Architecture.</w:t>
      </w:r>
    </w:p>
    <w:p w14:paraId="502D466B" w14:textId="77777777" w:rsidR="00CF7E93" w:rsidRDefault="00CF7E93" w:rsidP="00CF7E93">
      <w:pPr>
        <w:pStyle w:val="a8"/>
        <w:numPr>
          <w:ilvl w:val="0"/>
          <w:numId w:val="10"/>
        </w:numPr>
        <w:spacing w:after="120"/>
        <w:ind w:firstLineChars="0"/>
        <w:rPr>
          <w:rFonts w:ascii="Times New Roman" w:eastAsia="等线" w:hAnsi="Times New Roman"/>
          <w:sz w:val="20"/>
          <w:szCs w:val="20"/>
          <w:lang w:val="en-GB"/>
        </w:rPr>
      </w:pPr>
      <w:r w:rsidRPr="00860D55">
        <w:rPr>
          <w:rFonts w:ascii="Times New Roman" w:eastAsia="等线" w:hAnsi="Times New Roman"/>
          <w:sz w:val="20"/>
          <w:szCs w:val="20"/>
          <w:lang w:val="en-GB"/>
        </w:rPr>
        <w:t>RP-234058 New SID: Study on solutions for Ambient IoT (Internet of Things) in NR</w:t>
      </w:r>
      <w:r>
        <w:rPr>
          <w:rFonts w:ascii="Times New Roman" w:eastAsia="等线" w:hAnsi="Times New Roman"/>
          <w:sz w:val="20"/>
          <w:szCs w:val="20"/>
          <w:lang w:val="en-GB"/>
        </w:rPr>
        <w:t>.</w:t>
      </w:r>
    </w:p>
    <w:p w14:paraId="73F3501C" w14:textId="77777777" w:rsidR="006621FE" w:rsidRPr="00CF7E93" w:rsidRDefault="00CF7E93" w:rsidP="00CF7E93">
      <w:pPr>
        <w:numPr>
          <w:ilvl w:val="0"/>
          <w:numId w:val="10"/>
        </w:numPr>
        <w:tabs>
          <w:tab w:val="clear" w:pos="420"/>
        </w:tabs>
        <w:spacing w:after="120"/>
        <w:rPr>
          <w:rFonts w:ascii="Times New Roman" w:eastAsia="宋体" w:hAnsi="Times New Roman"/>
          <w:szCs w:val="20"/>
        </w:rPr>
      </w:pPr>
      <w:r w:rsidRPr="00CF7E93">
        <w:rPr>
          <w:rFonts w:ascii="Times New Roman" w:eastAsia="宋体" w:hAnsi="Times New Roman"/>
          <w:szCs w:val="20"/>
        </w:rPr>
        <w:t>Draft report of RAN1#116</w:t>
      </w:r>
      <w:r>
        <w:rPr>
          <w:rFonts w:ascii="Times New Roman" w:eastAsia="宋体" w:hAnsi="Times New Roman"/>
          <w:szCs w:val="20"/>
        </w:rPr>
        <w:t>bis</w:t>
      </w:r>
      <w:r w:rsidRPr="00CF7E93">
        <w:rPr>
          <w:rFonts w:ascii="Times New Roman" w:eastAsia="宋体" w:hAnsi="Times New Roman"/>
          <w:szCs w:val="20"/>
        </w:rPr>
        <w:t xml:space="preserve"> </w:t>
      </w:r>
      <w:r w:rsidRPr="00CF7E93">
        <w:rPr>
          <w:rFonts w:ascii="Times New Roman" w:eastAsia="宋体" w:hAnsi="Times New Roman" w:hint="eastAsia"/>
          <w:szCs w:val="20"/>
        </w:rPr>
        <w:t>meeting</w:t>
      </w:r>
      <w:r w:rsidRPr="00CF7E93">
        <w:rPr>
          <w:rFonts w:ascii="Times New Roman" w:eastAsia="宋体" w:hAnsi="Times New Roman"/>
          <w:szCs w:val="20"/>
        </w:rPr>
        <w:t>, 3GPP TSG RAN1 #116</w:t>
      </w:r>
      <w:r>
        <w:rPr>
          <w:rFonts w:ascii="Times New Roman" w:eastAsia="宋体" w:hAnsi="Times New Roman"/>
          <w:szCs w:val="20"/>
        </w:rPr>
        <w:t>bis</w:t>
      </w:r>
      <w:r w:rsidRPr="00CF7E93">
        <w:rPr>
          <w:rFonts w:ascii="Times New Roman" w:eastAsia="宋体" w:hAnsi="Times New Roman"/>
          <w:szCs w:val="20"/>
        </w:rPr>
        <w:t xml:space="preserve"> Meeting.</w:t>
      </w:r>
    </w:p>
    <w:sectPr w:rsidR="006621FE" w:rsidRPr="00CF7E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975ED" w14:textId="77777777" w:rsidR="003133A4" w:rsidRDefault="003133A4" w:rsidP="00901D4E">
      <w:r>
        <w:separator/>
      </w:r>
    </w:p>
  </w:endnote>
  <w:endnote w:type="continuationSeparator" w:id="0">
    <w:p w14:paraId="41266695" w14:textId="77777777" w:rsidR="003133A4" w:rsidRDefault="003133A4" w:rsidP="00901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1776D" w14:textId="77777777" w:rsidR="003133A4" w:rsidRDefault="003133A4" w:rsidP="00901D4E">
      <w:r>
        <w:separator/>
      </w:r>
    </w:p>
  </w:footnote>
  <w:footnote w:type="continuationSeparator" w:id="0">
    <w:p w14:paraId="510299D4" w14:textId="77777777" w:rsidR="003133A4" w:rsidRDefault="003133A4" w:rsidP="00901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854F9"/>
    <w:multiLevelType w:val="hybridMultilevel"/>
    <w:tmpl w:val="557035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630184"/>
    <w:multiLevelType w:val="hybridMultilevel"/>
    <w:tmpl w:val="79A4FB7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8682F40"/>
    <w:multiLevelType w:val="hybridMultilevel"/>
    <w:tmpl w:val="AE0EFE40"/>
    <w:lvl w:ilvl="0" w:tplc="8D36CD14">
      <w:start w:val="10"/>
      <w:numFmt w:val="upperLetter"/>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7A66BD1"/>
    <w:multiLevelType w:val="hybridMultilevel"/>
    <w:tmpl w:val="CE2AB6AC"/>
    <w:lvl w:ilvl="0" w:tplc="446EB3DE">
      <w:start w:val="30"/>
      <w:numFmt w:val="bullet"/>
      <w:lvlText w:val="-"/>
      <w:lvlJc w:val="left"/>
      <w:pPr>
        <w:ind w:left="440" w:hanging="440"/>
      </w:pPr>
      <w:rPr>
        <w:rFonts w:ascii="Arial" w:eastAsia="MS Mincho" w:hAnsi="Arial" w:cs="Arial"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98B7DF7"/>
    <w:multiLevelType w:val="hybridMultilevel"/>
    <w:tmpl w:val="C018073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7A27B2F"/>
    <w:multiLevelType w:val="hybridMultilevel"/>
    <w:tmpl w:val="268AE430"/>
    <w:lvl w:ilvl="0" w:tplc="EDCE9DF2">
      <w:numFmt w:val="bullet"/>
      <w:lvlText w:val="-"/>
      <w:lvlJc w:val="left"/>
      <w:pPr>
        <w:ind w:left="420" w:hanging="420"/>
      </w:pPr>
      <w:rPr>
        <w:rFonts w:ascii="Ericsson Hilda" w:eastAsiaTheme="minorHAnsi" w:hAnsi="Ericsson Hilda" w:cs="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CD4195"/>
    <w:multiLevelType w:val="hybridMultilevel"/>
    <w:tmpl w:val="44B2CA28"/>
    <w:lvl w:ilvl="0" w:tplc="82A437D0">
      <w:start w:val="10"/>
      <w:numFmt w:val="upperLetter"/>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AA5BFF"/>
    <w:multiLevelType w:val="hybridMultilevel"/>
    <w:tmpl w:val="05D40D6E"/>
    <w:lvl w:ilvl="0" w:tplc="3424B6B4">
      <w:start w:val="1"/>
      <w:numFmt w:val="upperLetter"/>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CAC247F"/>
    <w:multiLevelType w:val="hybridMultilevel"/>
    <w:tmpl w:val="C4709A50"/>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0D5260"/>
    <w:multiLevelType w:val="hybridMultilevel"/>
    <w:tmpl w:val="E2009DBA"/>
    <w:lvl w:ilvl="0" w:tplc="EDCE9DF2">
      <w:numFmt w:val="bullet"/>
      <w:lvlText w:val="-"/>
      <w:lvlJc w:val="left"/>
      <w:pPr>
        <w:ind w:left="420" w:hanging="420"/>
      </w:pPr>
      <w:rPr>
        <w:rFonts w:ascii="Ericsson Hilda" w:eastAsiaTheme="minorHAnsi" w:hAnsi="Ericsson Hilda" w:cs="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D9440C"/>
    <w:multiLevelType w:val="hybridMultilevel"/>
    <w:tmpl w:val="A05A149E"/>
    <w:lvl w:ilvl="0" w:tplc="6A22072C">
      <w:start w:val="1"/>
      <w:numFmt w:val="upperLetter"/>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F71F1A"/>
    <w:multiLevelType w:val="hybridMultilevel"/>
    <w:tmpl w:val="C7301D0A"/>
    <w:lvl w:ilvl="0" w:tplc="6704790E">
      <w:start w:val="1"/>
      <w:numFmt w:val="upperLetter"/>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8" w15:restartNumberingAfterBreak="0">
    <w:nsid w:val="56F12B36"/>
    <w:multiLevelType w:val="hybridMultilevel"/>
    <w:tmpl w:val="0B6ECAFE"/>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677B1FC7"/>
    <w:multiLevelType w:val="multilevel"/>
    <w:tmpl w:val="45786636"/>
    <w:lvl w:ilvl="0">
      <w:start w:val="1"/>
      <w:numFmt w:val="decimal"/>
      <w:pStyle w:val="1"/>
      <w:lvlText w:val="%1"/>
      <w:lvlJc w:val="left"/>
      <w:pPr>
        <w:ind w:left="432" w:hanging="432"/>
      </w:pPr>
      <w:rPr>
        <w:b/>
        <w:bC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694C5F87"/>
    <w:multiLevelType w:val="hybridMultilevel"/>
    <w:tmpl w:val="EDBA9294"/>
    <w:lvl w:ilvl="0" w:tplc="693A48D8">
      <w:start w:val="1"/>
      <w:numFmt w:val="upperLetter"/>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6C0433"/>
    <w:multiLevelType w:val="multilevel"/>
    <w:tmpl w:val="26CE0F46"/>
    <w:lvl w:ilvl="0">
      <w:start w:val="1"/>
      <w:numFmt w:val="decimal"/>
      <w:lvlText w:val="%1."/>
      <w:lvlJc w:val="left"/>
      <w:pPr>
        <w:tabs>
          <w:tab w:val="num" w:pos="425"/>
        </w:tabs>
        <w:ind w:left="425" w:hanging="425"/>
      </w:pPr>
      <w:rPr>
        <w:sz w:val="32"/>
        <w:lang w:val="en-GB"/>
      </w:rPr>
    </w:lvl>
    <w:lvl w:ilvl="1">
      <w:start w:val="1"/>
      <w:numFmt w:val="decimal"/>
      <w:lvlText w:val="%1.%2."/>
      <w:lvlJc w:val="left"/>
      <w:pPr>
        <w:tabs>
          <w:tab w:val="num" w:pos="567"/>
        </w:tabs>
        <w:ind w:left="567" w:hanging="567"/>
      </w:pPr>
      <w:rPr>
        <w:rFonts w:ascii="Times New Roman" w:hAnsi="Times New Roman" w:cs="Times New Roman" w:hint="default"/>
        <w:sz w:val="28"/>
        <w:szCs w:val="28"/>
      </w:rPr>
    </w:lvl>
    <w:lvl w:ilvl="2">
      <w:start w:val="1"/>
      <w:numFmt w:val="decimal"/>
      <w:lvlText w:val="%1.%2.%3."/>
      <w:lvlJc w:val="left"/>
      <w:pPr>
        <w:tabs>
          <w:tab w:val="num" w:pos="709"/>
        </w:tabs>
        <w:ind w:left="709" w:hanging="709"/>
      </w:pPr>
      <w:rPr>
        <w:rFonts w:ascii="Times New Roman" w:hAnsi="Times New Roman" w:cs="Times New Roman" w:hint="default"/>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87312341">
    <w:abstractNumId w:val="20"/>
  </w:num>
  <w:num w:numId="2" w16cid:durableId="1843206490">
    <w:abstractNumId w:val="1"/>
  </w:num>
  <w:num w:numId="3" w16cid:durableId="1289706406">
    <w:abstractNumId w:val="17"/>
  </w:num>
  <w:num w:numId="4" w16cid:durableId="957445459">
    <w:abstractNumId w:val="0"/>
  </w:num>
  <w:num w:numId="5" w16cid:durableId="21328062">
    <w:abstractNumId w:val="12"/>
  </w:num>
  <w:num w:numId="6" w16cid:durableId="540820407">
    <w:abstractNumId w:val="5"/>
  </w:num>
  <w:num w:numId="7" w16cid:durableId="140200654">
    <w:abstractNumId w:val="8"/>
  </w:num>
  <w:num w:numId="8" w16cid:durableId="797332929">
    <w:abstractNumId w:val="19"/>
  </w:num>
  <w:num w:numId="9" w16cid:durableId="1365864465">
    <w:abstractNumId w:val="23"/>
  </w:num>
  <w:num w:numId="10" w16cid:durableId="863598323">
    <w:abstractNumId w:val="24"/>
  </w:num>
  <w:num w:numId="11" w16cid:durableId="793714915">
    <w:abstractNumId w:val="22"/>
  </w:num>
  <w:num w:numId="12" w16cid:durableId="307519946">
    <w:abstractNumId w:val="20"/>
  </w:num>
  <w:num w:numId="13" w16cid:durableId="1969310877">
    <w:abstractNumId w:val="4"/>
  </w:num>
  <w:num w:numId="14" w16cid:durableId="1858960804">
    <w:abstractNumId w:val="14"/>
  </w:num>
  <w:num w:numId="15" w16cid:durableId="1788039034">
    <w:abstractNumId w:val="9"/>
  </w:num>
  <w:num w:numId="16" w16cid:durableId="34620079">
    <w:abstractNumId w:val="18"/>
  </w:num>
  <w:num w:numId="17" w16cid:durableId="1534070581">
    <w:abstractNumId w:val="7"/>
  </w:num>
  <w:num w:numId="18" w16cid:durableId="864825318">
    <w:abstractNumId w:val="15"/>
  </w:num>
  <w:num w:numId="19" w16cid:durableId="1282765338">
    <w:abstractNumId w:val="21"/>
  </w:num>
  <w:num w:numId="20" w16cid:durableId="819686393">
    <w:abstractNumId w:val="10"/>
  </w:num>
  <w:num w:numId="21" w16cid:durableId="1037581190">
    <w:abstractNumId w:val="2"/>
  </w:num>
  <w:num w:numId="22" w16cid:durableId="166602453">
    <w:abstractNumId w:val="16"/>
  </w:num>
  <w:num w:numId="23" w16cid:durableId="1404180509">
    <w:abstractNumId w:val="11"/>
  </w:num>
  <w:num w:numId="24" w16cid:durableId="513153323">
    <w:abstractNumId w:val="3"/>
  </w:num>
  <w:num w:numId="25" w16cid:durableId="205416813">
    <w:abstractNumId w:val="6"/>
  </w:num>
  <w:num w:numId="26" w16cid:durableId="7078015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FF8"/>
    <w:rsid w:val="00007A18"/>
    <w:rsid w:val="00100027"/>
    <w:rsid w:val="00100FF8"/>
    <w:rsid w:val="00130AB0"/>
    <w:rsid w:val="002870CE"/>
    <w:rsid w:val="002C0F19"/>
    <w:rsid w:val="002F53E6"/>
    <w:rsid w:val="003133A4"/>
    <w:rsid w:val="00361B7B"/>
    <w:rsid w:val="003808AE"/>
    <w:rsid w:val="003910F6"/>
    <w:rsid w:val="00391742"/>
    <w:rsid w:val="003A324E"/>
    <w:rsid w:val="003F3665"/>
    <w:rsid w:val="004042C9"/>
    <w:rsid w:val="004A0F3E"/>
    <w:rsid w:val="004B74A4"/>
    <w:rsid w:val="00517544"/>
    <w:rsid w:val="005C6587"/>
    <w:rsid w:val="00607729"/>
    <w:rsid w:val="006621FE"/>
    <w:rsid w:val="00675D17"/>
    <w:rsid w:val="006A0C16"/>
    <w:rsid w:val="00706301"/>
    <w:rsid w:val="007B7B31"/>
    <w:rsid w:val="007F1F3A"/>
    <w:rsid w:val="00846044"/>
    <w:rsid w:val="008630DB"/>
    <w:rsid w:val="00865F2A"/>
    <w:rsid w:val="008D34C3"/>
    <w:rsid w:val="00901D4E"/>
    <w:rsid w:val="009C1A50"/>
    <w:rsid w:val="00A0711D"/>
    <w:rsid w:val="00A106D4"/>
    <w:rsid w:val="00A538C7"/>
    <w:rsid w:val="00A969DB"/>
    <w:rsid w:val="00AC12D2"/>
    <w:rsid w:val="00B10E46"/>
    <w:rsid w:val="00BC06D8"/>
    <w:rsid w:val="00CE4535"/>
    <w:rsid w:val="00CF0DF7"/>
    <w:rsid w:val="00CF7AE6"/>
    <w:rsid w:val="00CF7E93"/>
    <w:rsid w:val="00D270A2"/>
    <w:rsid w:val="00D67D85"/>
    <w:rsid w:val="00D717EA"/>
    <w:rsid w:val="00F46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552EE"/>
  <w15:chartTrackingRefBased/>
  <w15:docId w15:val="{B3A4F378-C2EB-4828-8AAF-EC11415A8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3F3665"/>
    <w:pPr>
      <w:keepNext/>
      <w:widowControl/>
      <w:numPr>
        <w:numId w:val="1"/>
      </w:numPr>
      <w:outlineLvl w:val="0"/>
    </w:pPr>
    <w:rPr>
      <w:rFonts w:eastAsiaTheme="majorEastAsia" w:cstheme="minorHAnsi"/>
      <w:b/>
      <w:kern w:val="0"/>
      <w:sz w:val="32"/>
      <w:szCs w:val="32"/>
      <w:lang w:eastAsia="ko-KR"/>
    </w:rPr>
  </w:style>
  <w:style w:type="paragraph" w:styleId="2">
    <w:name w:val="heading 2"/>
    <w:basedOn w:val="a"/>
    <w:next w:val="a"/>
    <w:link w:val="20"/>
    <w:uiPriority w:val="9"/>
    <w:qFormat/>
    <w:rsid w:val="003F3665"/>
    <w:pPr>
      <w:keepNext/>
      <w:widowControl/>
      <w:numPr>
        <w:ilvl w:val="1"/>
        <w:numId w:val="1"/>
      </w:numPr>
      <w:outlineLvl w:val="1"/>
    </w:pPr>
    <w:rPr>
      <w:rFonts w:eastAsiaTheme="majorEastAsia" w:cstheme="minorHAnsi"/>
      <w:b/>
      <w:bCs/>
      <w:kern w:val="0"/>
      <w:sz w:val="28"/>
      <w:szCs w:val="28"/>
      <w:lang w:eastAsia="ko-KR"/>
    </w:rPr>
  </w:style>
  <w:style w:type="paragraph" w:styleId="3">
    <w:name w:val="heading 3"/>
    <w:basedOn w:val="a"/>
    <w:next w:val="a"/>
    <w:link w:val="30"/>
    <w:uiPriority w:val="9"/>
    <w:unhideWhenUsed/>
    <w:qFormat/>
    <w:rsid w:val="003F3665"/>
    <w:pPr>
      <w:keepNext/>
      <w:widowControl/>
      <w:numPr>
        <w:ilvl w:val="2"/>
        <w:numId w:val="1"/>
      </w:numPr>
      <w:outlineLvl w:val="2"/>
    </w:pPr>
    <w:rPr>
      <w:rFonts w:eastAsiaTheme="majorEastAsia" w:cstheme="minorHAnsi"/>
      <w:b/>
      <w:bCs/>
      <w:kern w:val="0"/>
      <w:sz w:val="22"/>
      <w:lang w:eastAsia="ko-KR"/>
    </w:rPr>
  </w:style>
  <w:style w:type="paragraph" w:styleId="4">
    <w:name w:val="heading 4"/>
    <w:basedOn w:val="a"/>
    <w:next w:val="a"/>
    <w:link w:val="40"/>
    <w:uiPriority w:val="9"/>
    <w:unhideWhenUsed/>
    <w:qFormat/>
    <w:rsid w:val="003F3665"/>
    <w:pPr>
      <w:keepNext/>
      <w:widowControl/>
      <w:numPr>
        <w:ilvl w:val="3"/>
        <w:numId w:val="1"/>
      </w:numPr>
      <w:outlineLvl w:val="3"/>
    </w:pPr>
    <w:rPr>
      <w:rFonts w:eastAsia="Times New Roman" w:cstheme="minorHAnsi"/>
      <w:b/>
      <w:bCs/>
      <w:kern w:val="0"/>
      <w:sz w:val="22"/>
      <w:lang w:eastAsia="ko-KR"/>
    </w:rPr>
  </w:style>
  <w:style w:type="paragraph" w:styleId="5">
    <w:name w:val="heading 5"/>
    <w:basedOn w:val="a"/>
    <w:next w:val="a"/>
    <w:link w:val="50"/>
    <w:uiPriority w:val="9"/>
    <w:semiHidden/>
    <w:unhideWhenUsed/>
    <w:qFormat/>
    <w:rsid w:val="003F3665"/>
    <w:pPr>
      <w:keepNext/>
      <w:widowControl/>
      <w:numPr>
        <w:ilvl w:val="4"/>
        <w:numId w:val="1"/>
      </w:numPr>
      <w:outlineLvl w:val="4"/>
    </w:pPr>
    <w:rPr>
      <w:rFonts w:asciiTheme="majorHAnsi" w:eastAsiaTheme="majorEastAsia" w:hAnsiTheme="majorHAnsi" w:cstheme="majorBidi"/>
      <w:kern w:val="0"/>
      <w:sz w:val="22"/>
      <w:lang w:eastAsia="ko-KR"/>
    </w:rPr>
  </w:style>
  <w:style w:type="paragraph" w:styleId="6">
    <w:name w:val="heading 6"/>
    <w:basedOn w:val="a"/>
    <w:next w:val="a"/>
    <w:link w:val="60"/>
    <w:uiPriority w:val="9"/>
    <w:semiHidden/>
    <w:unhideWhenUsed/>
    <w:qFormat/>
    <w:rsid w:val="003F3665"/>
    <w:pPr>
      <w:keepNext/>
      <w:keepLines/>
      <w:widowControl/>
      <w:numPr>
        <w:ilvl w:val="5"/>
        <w:numId w:val="1"/>
      </w:numPr>
      <w:spacing w:before="40"/>
      <w:outlineLvl w:val="5"/>
    </w:pPr>
    <w:rPr>
      <w:rFonts w:asciiTheme="majorHAnsi" w:eastAsiaTheme="majorEastAsia" w:hAnsiTheme="majorHAnsi" w:cstheme="majorBidi"/>
      <w:color w:val="1F4D78" w:themeColor="accent1" w:themeShade="7F"/>
      <w:kern w:val="0"/>
      <w:sz w:val="22"/>
      <w:lang w:eastAsia="ko-KR"/>
    </w:rPr>
  </w:style>
  <w:style w:type="paragraph" w:styleId="7">
    <w:name w:val="heading 7"/>
    <w:basedOn w:val="a"/>
    <w:next w:val="a"/>
    <w:link w:val="70"/>
    <w:uiPriority w:val="9"/>
    <w:semiHidden/>
    <w:unhideWhenUsed/>
    <w:qFormat/>
    <w:rsid w:val="003F3665"/>
    <w:pPr>
      <w:keepNext/>
      <w:keepLines/>
      <w:widowControl/>
      <w:numPr>
        <w:ilvl w:val="6"/>
        <w:numId w:val="1"/>
      </w:numPr>
      <w:spacing w:before="40"/>
      <w:outlineLvl w:val="6"/>
    </w:pPr>
    <w:rPr>
      <w:rFonts w:asciiTheme="majorHAnsi" w:eastAsiaTheme="majorEastAsia" w:hAnsiTheme="majorHAnsi" w:cstheme="majorBidi"/>
      <w:i/>
      <w:iCs/>
      <w:color w:val="1F4D78" w:themeColor="accent1" w:themeShade="7F"/>
      <w:kern w:val="0"/>
      <w:sz w:val="22"/>
      <w:lang w:eastAsia="ko-KR"/>
    </w:rPr>
  </w:style>
  <w:style w:type="paragraph" w:styleId="8">
    <w:name w:val="heading 8"/>
    <w:aliases w:val="Table Heading"/>
    <w:basedOn w:val="1"/>
    <w:next w:val="a"/>
    <w:link w:val="80"/>
    <w:uiPriority w:val="9"/>
    <w:qFormat/>
    <w:rsid w:val="003F3665"/>
    <w:pPr>
      <w:keepLines/>
      <w:numPr>
        <w:ilvl w:val="7"/>
      </w:numPr>
      <w:pBdr>
        <w:top w:val="single" w:sz="12" w:space="3" w:color="auto"/>
      </w:pBdr>
      <w:overflowPunct w:val="0"/>
      <w:autoSpaceDE w:val="0"/>
      <w:autoSpaceDN w:val="0"/>
      <w:adjustRightInd w:val="0"/>
      <w:spacing w:before="240" w:after="180"/>
      <w:textAlignment w:val="baseline"/>
      <w:outlineLvl w:val="7"/>
    </w:pPr>
    <w:rPr>
      <w:rFonts w:ascii="Arial" w:eastAsia="宋体" w:hAnsi="Arial"/>
      <w:sz w:val="36"/>
      <w:szCs w:val="20"/>
      <w:lang w:val="en-GB"/>
    </w:rPr>
  </w:style>
  <w:style w:type="paragraph" w:styleId="9">
    <w:name w:val="heading 9"/>
    <w:aliases w:val="Figure Heading,FH"/>
    <w:basedOn w:val="8"/>
    <w:next w:val="a"/>
    <w:link w:val="90"/>
    <w:uiPriority w:val="9"/>
    <w:qFormat/>
    <w:rsid w:val="003F366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1D4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01D4E"/>
    <w:rPr>
      <w:sz w:val="18"/>
      <w:szCs w:val="18"/>
    </w:rPr>
  </w:style>
  <w:style w:type="paragraph" w:styleId="a5">
    <w:name w:val="footer"/>
    <w:basedOn w:val="a"/>
    <w:link w:val="a6"/>
    <w:uiPriority w:val="99"/>
    <w:unhideWhenUsed/>
    <w:rsid w:val="00901D4E"/>
    <w:pPr>
      <w:tabs>
        <w:tab w:val="center" w:pos="4153"/>
        <w:tab w:val="right" w:pos="8306"/>
      </w:tabs>
      <w:snapToGrid w:val="0"/>
      <w:jc w:val="left"/>
    </w:pPr>
    <w:rPr>
      <w:sz w:val="18"/>
      <w:szCs w:val="18"/>
    </w:rPr>
  </w:style>
  <w:style w:type="character" w:customStyle="1" w:styleId="a6">
    <w:name w:val="页脚 字符"/>
    <w:basedOn w:val="a0"/>
    <w:link w:val="a5"/>
    <w:uiPriority w:val="99"/>
    <w:rsid w:val="00901D4E"/>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9"/>
    <w:rsid w:val="003F3665"/>
    <w:rPr>
      <w:rFonts w:eastAsiaTheme="majorEastAsia" w:cstheme="minorHAnsi"/>
      <w:b/>
      <w:kern w:val="0"/>
      <w:sz w:val="32"/>
      <w:szCs w:val="32"/>
      <w:lang w:eastAsia="ko-KR"/>
    </w:rPr>
  </w:style>
  <w:style w:type="character" w:customStyle="1" w:styleId="20">
    <w:name w:val="标题 2 字符"/>
    <w:basedOn w:val="a0"/>
    <w:link w:val="2"/>
    <w:uiPriority w:val="9"/>
    <w:rsid w:val="003F3665"/>
    <w:rPr>
      <w:rFonts w:eastAsiaTheme="majorEastAsia" w:cstheme="minorHAnsi"/>
      <w:b/>
      <w:bCs/>
      <w:kern w:val="0"/>
      <w:sz w:val="28"/>
      <w:szCs w:val="28"/>
      <w:lang w:eastAsia="ko-KR"/>
    </w:rPr>
  </w:style>
  <w:style w:type="character" w:customStyle="1" w:styleId="30">
    <w:name w:val="标题 3 字符"/>
    <w:basedOn w:val="a0"/>
    <w:link w:val="3"/>
    <w:uiPriority w:val="9"/>
    <w:rsid w:val="003F3665"/>
    <w:rPr>
      <w:rFonts w:eastAsiaTheme="majorEastAsia" w:cstheme="minorHAnsi"/>
      <w:b/>
      <w:bCs/>
      <w:kern w:val="0"/>
      <w:sz w:val="22"/>
      <w:lang w:eastAsia="ko-KR"/>
    </w:rPr>
  </w:style>
  <w:style w:type="character" w:customStyle="1" w:styleId="40">
    <w:name w:val="标题 4 字符"/>
    <w:basedOn w:val="a0"/>
    <w:link w:val="4"/>
    <w:uiPriority w:val="9"/>
    <w:rsid w:val="003F3665"/>
    <w:rPr>
      <w:rFonts w:eastAsia="Times New Roman" w:cstheme="minorHAnsi"/>
      <w:b/>
      <w:bCs/>
      <w:kern w:val="0"/>
      <w:sz w:val="22"/>
      <w:lang w:eastAsia="ko-KR"/>
    </w:rPr>
  </w:style>
  <w:style w:type="character" w:customStyle="1" w:styleId="50">
    <w:name w:val="标题 5 字符"/>
    <w:basedOn w:val="a0"/>
    <w:link w:val="5"/>
    <w:uiPriority w:val="9"/>
    <w:semiHidden/>
    <w:rsid w:val="003F3665"/>
    <w:rPr>
      <w:rFonts w:asciiTheme="majorHAnsi" w:eastAsiaTheme="majorEastAsia" w:hAnsiTheme="majorHAnsi" w:cstheme="majorBidi"/>
      <w:kern w:val="0"/>
      <w:sz w:val="22"/>
      <w:lang w:eastAsia="ko-KR"/>
    </w:rPr>
  </w:style>
  <w:style w:type="character" w:customStyle="1" w:styleId="60">
    <w:name w:val="标题 6 字符"/>
    <w:basedOn w:val="a0"/>
    <w:link w:val="6"/>
    <w:uiPriority w:val="9"/>
    <w:semiHidden/>
    <w:rsid w:val="003F3665"/>
    <w:rPr>
      <w:rFonts w:asciiTheme="majorHAnsi" w:eastAsiaTheme="majorEastAsia" w:hAnsiTheme="majorHAnsi" w:cstheme="majorBidi"/>
      <w:color w:val="1F4D78" w:themeColor="accent1" w:themeShade="7F"/>
      <w:kern w:val="0"/>
      <w:sz w:val="22"/>
      <w:lang w:eastAsia="ko-KR"/>
    </w:rPr>
  </w:style>
  <w:style w:type="character" w:customStyle="1" w:styleId="70">
    <w:name w:val="标题 7 字符"/>
    <w:basedOn w:val="a0"/>
    <w:link w:val="7"/>
    <w:uiPriority w:val="9"/>
    <w:semiHidden/>
    <w:rsid w:val="003F3665"/>
    <w:rPr>
      <w:rFonts w:asciiTheme="majorHAnsi" w:eastAsiaTheme="majorEastAsia" w:hAnsiTheme="majorHAnsi" w:cstheme="majorBidi"/>
      <w:i/>
      <w:iCs/>
      <w:color w:val="1F4D78" w:themeColor="accent1" w:themeShade="7F"/>
      <w:kern w:val="0"/>
      <w:sz w:val="22"/>
      <w:lang w:eastAsia="ko-KR"/>
    </w:rPr>
  </w:style>
  <w:style w:type="character" w:customStyle="1" w:styleId="80">
    <w:name w:val="标题 8 字符"/>
    <w:aliases w:val="Table Heading 字符"/>
    <w:basedOn w:val="a0"/>
    <w:link w:val="8"/>
    <w:uiPriority w:val="9"/>
    <w:rsid w:val="003F3665"/>
    <w:rPr>
      <w:rFonts w:ascii="Arial" w:eastAsia="宋体" w:hAnsi="Arial" w:cstheme="minorHAnsi"/>
      <w:b/>
      <w:kern w:val="0"/>
      <w:sz w:val="36"/>
      <w:szCs w:val="20"/>
      <w:lang w:val="en-GB" w:eastAsia="ko-KR"/>
    </w:rPr>
  </w:style>
  <w:style w:type="character" w:customStyle="1" w:styleId="90">
    <w:name w:val="标题 9 字符"/>
    <w:aliases w:val="Figure Heading 字符,FH 字符"/>
    <w:basedOn w:val="a0"/>
    <w:link w:val="9"/>
    <w:uiPriority w:val="9"/>
    <w:rsid w:val="003F3665"/>
    <w:rPr>
      <w:rFonts w:ascii="Arial" w:eastAsia="宋体" w:hAnsi="Arial" w:cstheme="minorHAnsi"/>
      <w:b/>
      <w:kern w:val="0"/>
      <w:sz w:val="36"/>
      <w:szCs w:val="20"/>
      <w:lang w:val="en-GB" w:eastAsia="ko-KR"/>
    </w:rPr>
  </w:style>
  <w:style w:type="character" w:customStyle="1" w:styleId="a7">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8"/>
    <w:uiPriority w:val="34"/>
    <w:qFormat/>
    <w:locked/>
    <w:rsid w:val="003F3665"/>
    <w:rPr>
      <w:rFonts w:ascii="Calibri" w:hAnsi="Calibri"/>
    </w:rPr>
  </w:style>
  <w:style w:type="paragraph" w:styleId="a8">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列表段落11,B"/>
    <w:basedOn w:val="a"/>
    <w:link w:val="a7"/>
    <w:uiPriority w:val="34"/>
    <w:qFormat/>
    <w:rsid w:val="003F3665"/>
    <w:pPr>
      <w:ind w:firstLineChars="200" w:firstLine="420"/>
    </w:pPr>
    <w:rPr>
      <w:rFonts w:ascii="Calibri" w:hAnsi="Calibri"/>
    </w:rPr>
  </w:style>
  <w:style w:type="table" w:styleId="a9">
    <w:name w:val="Table Grid"/>
    <w:aliases w:val="TableGrid"/>
    <w:basedOn w:val="a1"/>
    <w:qFormat/>
    <w:rsid w:val="003F3665"/>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D67D85"/>
  </w:style>
  <w:style w:type="character" w:customStyle="1" w:styleId="B1">
    <w:name w:val="B1 (文字)"/>
    <w:link w:val="B10"/>
    <w:rsid w:val="00D67D85"/>
    <w:rPr>
      <w:rFonts w:eastAsia="Times New Roman"/>
      <w:lang w:val="en-GB" w:eastAsia="en-GB"/>
    </w:rPr>
  </w:style>
  <w:style w:type="paragraph" w:customStyle="1" w:styleId="B10">
    <w:name w:val="B1"/>
    <w:basedOn w:val="aa"/>
    <w:link w:val="B1"/>
    <w:qFormat/>
    <w:rsid w:val="00D67D85"/>
    <w:pPr>
      <w:widowControl/>
      <w:overflowPunct w:val="0"/>
      <w:autoSpaceDE w:val="0"/>
      <w:autoSpaceDN w:val="0"/>
      <w:adjustRightInd w:val="0"/>
      <w:spacing w:after="180"/>
      <w:ind w:left="568" w:firstLineChars="0" w:hanging="284"/>
      <w:contextualSpacing w:val="0"/>
      <w:jc w:val="left"/>
      <w:textAlignment w:val="baseline"/>
    </w:pPr>
    <w:rPr>
      <w:rFonts w:eastAsia="Times New Roman"/>
      <w:lang w:val="en-GB" w:eastAsia="en-GB"/>
    </w:rPr>
  </w:style>
  <w:style w:type="paragraph" w:styleId="aa">
    <w:name w:val="List"/>
    <w:basedOn w:val="a"/>
    <w:uiPriority w:val="99"/>
    <w:semiHidden/>
    <w:unhideWhenUsed/>
    <w:rsid w:val="00D67D85"/>
    <w:pPr>
      <w:ind w:left="200" w:hangingChars="200" w:hanging="200"/>
      <w:contextualSpacing/>
    </w:pPr>
  </w:style>
  <w:style w:type="paragraph" w:customStyle="1" w:styleId="TaskBo">
    <w:name w:val="Task Bo"/>
    <w:basedOn w:val="a"/>
    <w:next w:val="a8"/>
    <w:link w:val="Char"/>
    <w:uiPriority w:val="34"/>
    <w:qFormat/>
    <w:rsid w:val="003A324E"/>
    <w:pPr>
      <w:widowControl/>
      <w:ind w:left="720"/>
      <w:jc w:val="left"/>
    </w:pPr>
    <w:rPr>
      <w:rFonts w:ascii="Calibri" w:eastAsia="Calibri" w:hAnsi="Calibri"/>
      <w:sz w:val="22"/>
      <w:lang w:eastAsia="en-US"/>
    </w:rPr>
  </w:style>
  <w:style w:type="character" w:customStyle="1" w:styleId="Char">
    <w:name w:val="列出段落 Char"/>
    <w:aliases w:val="- Bullets Char,목록 단락 Char,リスト段落 Char,Lista1 Char,?? ?? Char,????? Char,???? Char,列出段落 Char1,列出段落1 Char"/>
    <w:link w:val="TaskBo"/>
    <w:uiPriority w:val="34"/>
    <w:qFormat/>
    <w:locked/>
    <w:rsid w:val="003A324E"/>
    <w:rPr>
      <w:rFonts w:ascii="Calibri" w:eastAsia="Calibri" w:hAnsi="Calibri"/>
      <w:sz w:val="22"/>
      <w:szCs w:val="22"/>
      <w:lang w:val="en-US" w:eastAsia="en-US"/>
    </w:rPr>
  </w:style>
  <w:style w:type="character" w:customStyle="1" w:styleId="51">
    <w:name w:val="列表段落 字符5"/>
    <w:link w:val="21"/>
    <w:rsid w:val="003A324E"/>
    <w:rPr>
      <w:rFonts w:ascii="Times" w:eastAsia="Batang" w:hAnsi="Times" w:cs="Times"/>
      <w:szCs w:val="24"/>
    </w:rPr>
  </w:style>
  <w:style w:type="paragraph" w:customStyle="1" w:styleId="21">
    <w:name w:val="列表段落2"/>
    <w:basedOn w:val="a"/>
    <w:link w:val="51"/>
    <w:rsid w:val="003A324E"/>
    <w:pPr>
      <w:widowControl/>
      <w:spacing w:before="120"/>
      <w:ind w:leftChars="400" w:left="840" w:hanging="1440"/>
      <w:jc w:val="left"/>
    </w:pPr>
    <w:rPr>
      <w:rFonts w:ascii="Times" w:eastAsia="Batang" w:hAnsi="Times" w:cs="Times"/>
      <w:szCs w:val="24"/>
    </w:rPr>
  </w:style>
  <w:style w:type="paragraph" w:customStyle="1" w:styleId="TAH">
    <w:name w:val="TAH"/>
    <w:basedOn w:val="a"/>
    <w:link w:val="TAHCar"/>
    <w:qFormat/>
    <w:rsid w:val="00100027"/>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US"/>
    </w:rPr>
  </w:style>
  <w:style w:type="paragraph" w:customStyle="1" w:styleId="TAL">
    <w:name w:val="TAL"/>
    <w:basedOn w:val="a"/>
    <w:link w:val="TALCar"/>
    <w:rsid w:val="00100027"/>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character" w:customStyle="1" w:styleId="TALCar">
    <w:name w:val="TAL Car"/>
    <w:link w:val="TAL"/>
    <w:rsid w:val="00100027"/>
    <w:rPr>
      <w:rFonts w:ascii="Arial" w:eastAsia="宋体" w:hAnsi="Arial" w:cs="Times New Roman"/>
      <w:kern w:val="0"/>
      <w:sz w:val="18"/>
      <w:szCs w:val="20"/>
      <w:lang w:val="en-GB" w:eastAsia="en-US"/>
    </w:rPr>
  </w:style>
  <w:style w:type="character" w:customStyle="1" w:styleId="TAHCar">
    <w:name w:val="TAH Car"/>
    <w:link w:val="TAH"/>
    <w:qFormat/>
    <w:rsid w:val="00100027"/>
    <w:rPr>
      <w:rFonts w:ascii="Arial" w:eastAsia="宋体" w:hAnsi="Arial" w:cs="Times New Roman"/>
      <w:b/>
      <w:kern w:val="0"/>
      <w:sz w:val="18"/>
      <w:szCs w:val="20"/>
      <w:lang w:val="en-GB" w:eastAsia="en-US"/>
    </w:rPr>
  </w:style>
  <w:style w:type="paragraph" w:customStyle="1" w:styleId="Tabletext">
    <w:name w:val="Table_text"/>
    <w:basedOn w:val="a"/>
    <w:rsid w:val="00100027"/>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2058</TotalTime>
  <Pages>10</Pages>
  <Words>2091</Words>
  <Characters>11919</Characters>
  <Application>Microsoft Office Word</Application>
  <DocSecurity>0</DocSecurity>
  <Lines>99</Lines>
  <Paragraphs>27</Paragraphs>
  <ScaleCrop>false</ScaleCrop>
  <Company/>
  <LinksUpToDate>false</LinksUpToDate>
  <CharactersWithSpaces>13983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dc:creator>
  <cp:keywords/>
  <dc:description/>
  <cp:lastModifiedBy>lin chen</cp:lastModifiedBy>
  <cp:revision>14</cp:revision>
  <dcterms:created xsi:type="dcterms:W3CDTF">2024-05-06T01:32:00Z</dcterms:created>
  <dcterms:modified xsi:type="dcterms:W3CDTF">2024-05-10T08:30:00Z</dcterms:modified>
</cp:coreProperties>
</file>